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5C" w:rsidRDefault="004D1E5C" w:rsidP="004D1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 дополнительного образования детей «Детская школа искусств</w:t>
      </w:r>
      <w:r w:rsidR="00F046A5">
        <w:rPr>
          <w:b/>
          <w:sz w:val="28"/>
          <w:szCs w:val="28"/>
        </w:rPr>
        <w:t xml:space="preserve"> №2</w:t>
      </w:r>
      <w:r w:rsidR="004374EF">
        <w:rPr>
          <w:b/>
          <w:sz w:val="28"/>
          <w:szCs w:val="28"/>
        </w:rPr>
        <w:t xml:space="preserve"> с. Красный Курган</w:t>
      </w:r>
      <w:r>
        <w:rPr>
          <w:b/>
          <w:sz w:val="28"/>
          <w:szCs w:val="28"/>
        </w:rPr>
        <w:t>»</w:t>
      </w:r>
    </w:p>
    <w:p w:rsidR="004D1E5C" w:rsidRDefault="004D1E5C" w:rsidP="001125FF">
      <w:pPr>
        <w:jc w:val="center"/>
        <w:rPr>
          <w:b/>
          <w:sz w:val="28"/>
          <w:szCs w:val="28"/>
        </w:rPr>
      </w:pPr>
    </w:p>
    <w:p w:rsidR="004374EF" w:rsidRDefault="004374EF" w:rsidP="001125FF">
      <w:pPr>
        <w:jc w:val="center"/>
        <w:rPr>
          <w:b/>
          <w:sz w:val="28"/>
          <w:szCs w:val="28"/>
        </w:rPr>
      </w:pPr>
    </w:p>
    <w:p w:rsidR="004374EF" w:rsidRDefault="004374EF" w:rsidP="001125FF">
      <w:pPr>
        <w:jc w:val="center"/>
        <w:rPr>
          <w:b/>
          <w:sz w:val="28"/>
          <w:szCs w:val="28"/>
        </w:rPr>
      </w:pPr>
    </w:p>
    <w:p w:rsidR="001125FF" w:rsidRDefault="001125FF" w:rsidP="0011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1125FF" w:rsidRDefault="001125FF" w:rsidP="0011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ХОРЕОГРАФИЧЕСКОГО ИСКУССТВА </w:t>
      </w:r>
    </w:p>
    <w:p w:rsidR="001125FF" w:rsidRDefault="001125FF" w:rsidP="00112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AC4EFA" w:rsidRDefault="00AC4EFA">
      <w:pPr>
        <w:jc w:val="center"/>
        <w:rPr>
          <w:b/>
          <w:sz w:val="28"/>
          <w:szCs w:val="28"/>
        </w:rPr>
      </w:pPr>
    </w:p>
    <w:p w:rsidR="00AC4EFA" w:rsidRDefault="00AC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AC4EFA" w:rsidRDefault="00AC4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ИСКУССТВ</w:t>
      </w:r>
    </w:p>
    <w:p w:rsidR="00AC4EFA" w:rsidRDefault="00AC4EFA">
      <w:pPr>
        <w:jc w:val="center"/>
        <w:rPr>
          <w:b/>
          <w:sz w:val="36"/>
          <w:szCs w:val="36"/>
        </w:rPr>
      </w:pPr>
    </w:p>
    <w:p w:rsidR="00AC4EFA" w:rsidRDefault="00AC4EFA">
      <w:pPr>
        <w:jc w:val="center"/>
        <w:rPr>
          <w:b/>
          <w:sz w:val="36"/>
          <w:szCs w:val="36"/>
        </w:rPr>
      </w:pPr>
    </w:p>
    <w:p w:rsidR="00BB7425" w:rsidRDefault="00BB7425" w:rsidP="000C43A1">
      <w:pPr>
        <w:spacing w:line="276" w:lineRule="auto"/>
        <w:jc w:val="center"/>
        <w:rPr>
          <w:b/>
          <w:sz w:val="36"/>
          <w:szCs w:val="36"/>
        </w:rPr>
      </w:pPr>
    </w:p>
    <w:p w:rsidR="00AC4EFA" w:rsidRDefault="004D1E5C" w:rsidP="000C43A1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1125FF">
        <w:rPr>
          <w:b/>
          <w:sz w:val="36"/>
          <w:szCs w:val="36"/>
        </w:rPr>
        <w:t xml:space="preserve"> </w:t>
      </w:r>
      <w:r w:rsidR="00AC4EFA">
        <w:rPr>
          <w:b/>
          <w:sz w:val="36"/>
          <w:szCs w:val="36"/>
        </w:rPr>
        <w:t xml:space="preserve">по учебному предмету </w:t>
      </w:r>
    </w:p>
    <w:p w:rsidR="00AC4EFA" w:rsidRPr="00213A02" w:rsidRDefault="000C43A1" w:rsidP="000C43A1">
      <w:pPr>
        <w:spacing w:line="276" w:lineRule="auto"/>
        <w:jc w:val="center"/>
        <w:rPr>
          <w:b/>
          <w:sz w:val="32"/>
          <w:szCs w:val="32"/>
        </w:rPr>
      </w:pPr>
      <w:r w:rsidRPr="00213A02">
        <w:rPr>
          <w:b/>
          <w:sz w:val="32"/>
          <w:szCs w:val="32"/>
        </w:rPr>
        <w:t>ПО.02.</w:t>
      </w:r>
      <w:r w:rsidR="00AC4EFA" w:rsidRPr="00213A02">
        <w:rPr>
          <w:b/>
          <w:sz w:val="32"/>
          <w:szCs w:val="32"/>
        </w:rPr>
        <w:t>УП.03. ИСТОРИЯ ХОРЕОГРАФИЧЕСКОГО ИСКУССТВА</w:t>
      </w:r>
    </w:p>
    <w:p w:rsidR="00AC4EFA" w:rsidRDefault="00AC4EFA">
      <w:pPr>
        <w:pStyle w:val="a0"/>
        <w:shd w:val="clear" w:color="auto" w:fill="FFFFFF"/>
        <w:spacing w:after="410" w:line="360" w:lineRule="auto"/>
        <w:ind w:right="120"/>
        <w:jc w:val="center"/>
      </w:pPr>
    </w:p>
    <w:p w:rsidR="00AC4EFA" w:rsidRDefault="00AC4EFA">
      <w:pPr>
        <w:pStyle w:val="a0"/>
        <w:shd w:val="clear" w:color="auto" w:fill="FFFFFF"/>
        <w:spacing w:after="0" w:line="360" w:lineRule="auto"/>
        <w:ind w:left="5800"/>
        <w:rPr>
          <w:sz w:val="28"/>
          <w:szCs w:val="28"/>
        </w:rPr>
      </w:pPr>
    </w:p>
    <w:p w:rsidR="00AC4EFA" w:rsidRDefault="00AC4EFA">
      <w:pPr>
        <w:pStyle w:val="a0"/>
        <w:shd w:val="clear" w:color="auto" w:fill="FFFFFF"/>
        <w:tabs>
          <w:tab w:val="left" w:leader="underscore" w:pos="7609"/>
        </w:tabs>
        <w:spacing w:after="0" w:line="360" w:lineRule="auto"/>
        <w:ind w:left="4220"/>
        <w:jc w:val="both"/>
        <w:rPr>
          <w:sz w:val="28"/>
          <w:szCs w:val="28"/>
        </w:rPr>
      </w:pPr>
    </w:p>
    <w:p w:rsidR="00AC4EFA" w:rsidRDefault="00AC4EF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BB7425" w:rsidRDefault="00BB7425">
      <w:pPr>
        <w:spacing w:line="360" w:lineRule="auto"/>
        <w:jc w:val="center"/>
        <w:rPr>
          <w:sz w:val="28"/>
          <w:szCs w:val="28"/>
        </w:rPr>
      </w:pPr>
    </w:p>
    <w:p w:rsidR="00AC4EFA" w:rsidRDefault="00AC4EFA">
      <w:pPr>
        <w:jc w:val="center"/>
        <w:rPr>
          <w:sz w:val="28"/>
          <w:szCs w:val="28"/>
        </w:rPr>
      </w:pPr>
    </w:p>
    <w:p w:rsidR="006E665E" w:rsidRDefault="006E665E">
      <w:pPr>
        <w:jc w:val="center"/>
        <w:rPr>
          <w:sz w:val="28"/>
          <w:szCs w:val="28"/>
        </w:rPr>
      </w:pPr>
    </w:p>
    <w:p w:rsidR="002630E8" w:rsidRDefault="002630E8">
      <w:pPr>
        <w:jc w:val="center"/>
        <w:rPr>
          <w:sz w:val="28"/>
          <w:szCs w:val="28"/>
        </w:rPr>
      </w:pPr>
    </w:p>
    <w:p w:rsidR="00CB504E" w:rsidRDefault="009803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с. Красный Курган 2015</w:t>
      </w:r>
      <w:r w:rsidR="004374EF">
        <w:rPr>
          <w:b/>
          <w:sz w:val="28"/>
          <w:szCs w:val="28"/>
        </w:rPr>
        <w:t>г.</w:t>
      </w:r>
    </w:p>
    <w:p w:rsidR="002630E8" w:rsidRDefault="002630E8">
      <w:pPr>
        <w:jc w:val="center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AC4EFA" w:rsidRDefault="00AC4EF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AC4EFA" w:rsidRDefault="00AC4EFA">
      <w:pPr>
        <w:rPr>
          <w:b/>
          <w:sz w:val="28"/>
          <w:szCs w:val="28"/>
        </w:rPr>
      </w:pPr>
    </w:p>
    <w:p w:rsidR="00AC4EFA" w:rsidRDefault="00AC4EF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Срок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Форма проведения учебных аудиторных занятий;</w:t>
      </w:r>
    </w:p>
    <w:p w:rsidR="00AC4EFA" w:rsidRDefault="0006201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Цель</w:t>
      </w:r>
      <w:r w:rsidR="00AC4EFA">
        <w:rPr>
          <w:i/>
          <w:sz w:val="28"/>
          <w:szCs w:val="28"/>
        </w:rPr>
        <w:t xml:space="preserve"> и задачи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Обоснование структуры программы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Методы обучения;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затратах учебного времени;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Годовые требования по классам;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Аттестация: цели, виды, форма, содержание;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Критерии оценки;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Методические рекомендации педагогическим работникам;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 Рекомендации по организации само</w:t>
      </w:r>
      <w:r w:rsidR="00062014">
        <w:rPr>
          <w:bCs/>
          <w:i/>
          <w:iCs/>
          <w:sz w:val="28"/>
          <w:szCs w:val="28"/>
        </w:rPr>
        <w:t xml:space="preserve">стоятельной работы </w:t>
      </w:r>
      <w:proofErr w:type="gramStart"/>
      <w:r w:rsidR="00062014">
        <w:rPr>
          <w:bCs/>
          <w:i/>
          <w:iCs/>
          <w:sz w:val="28"/>
          <w:szCs w:val="28"/>
        </w:rPr>
        <w:t>обучающихся</w:t>
      </w:r>
      <w:proofErr w:type="gramEnd"/>
    </w:p>
    <w:p w:rsidR="00AC4EFA" w:rsidRDefault="00AC4EFA">
      <w:pPr>
        <w:widowControl w:val="0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Учебно-методическое и информационное обеспечение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основной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дополнительной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рекомендуемых для просмотра бал</w:t>
      </w:r>
      <w:r w:rsidR="006E665E">
        <w:rPr>
          <w:i/>
          <w:sz w:val="28"/>
          <w:szCs w:val="28"/>
        </w:rPr>
        <w:t>етов и хореографических номеров</w:t>
      </w:r>
    </w:p>
    <w:p w:rsidR="006E665E" w:rsidRDefault="006E665E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4F0242" w:rsidRDefault="004F0242">
      <w:pPr>
        <w:spacing w:line="276" w:lineRule="auto"/>
        <w:rPr>
          <w:i/>
          <w:sz w:val="28"/>
          <w:szCs w:val="28"/>
        </w:rPr>
      </w:pPr>
    </w:p>
    <w:p w:rsidR="006E665E" w:rsidRDefault="006E665E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</w:p>
    <w:p w:rsidR="00AC4EFA" w:rsidRDefault="00AC4EFA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Характеристика учебного предмета, его место и роль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C4EFA" w:rsidRDefault="00AC4E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 «История хореографического искусства»  разработана  на основе и 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AC4EFA" w:rsidRDefault="00AC4EFA">
      <w:pPr>
        <w:pStyle w:val="Style4"/>
        <w:tabs>
          <w:tab w:val="left" w:pos="955"/>
        </w:tabs>
        <w:spacing w:line="360" w:lineRule="auto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Учебный предмет "История хореографического искусства" направлен </w:t>
      </w:r>
      <w:proofErr w:type="gramStart"/>
      <w:r>
        <w:rPr>
          <w:rFonts w:eastAsia="Geeza Pro"/>
          <w:color w:val="000000"/>
          <w:sz w:val="28"/>
          <w:szCs w:val="28"/>
        </w:rPr>
        <w:t>на</w:t>
      </w:r>
      <w:proofErr w:type="gramEnd"/>
      <w:r>
        <w:rPr>
          <w:rFonts w:eastAsia="Geeza Pro"/>
          <w:color w:val="000000"/>
          <w:sz w:val="28"/>
          <w:szCs w:val="28"/>
        </w:rPr>
        <w:t>: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C4EFA" w:rsidRDefault="00AC4EFA" w:rsidP="006E665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C4EFA" w:rsidRDefault="00AC4EFA" w:rsidP="006E665E">
      <w:pPr>
        <w:pStyle w:val="Style4"/>
        <w:numPr>
          <w:ilvl w:val="0"/>
          <w:numId w:val="2"/>
        </w:numPr>
        <w:tabs>
          <w:tab w:val="left" w:pos="955"/>
        </w:tabs>
        <w:spacing w:line="36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Default="00AC4EFA">
      <w:pPr>
        <w:widowControl w:val="0"/>
        <w:spacing w:line="36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  <w:t>Обучение истории хореографического искусства включает в себя</w:t>
      </w:r>
      <w:r w:rsidR="006E665E">
        <w:rPr>
          <w:rFonts w:eastAsia="Geeza Pro"/>
          <w:color w:val="000000"/>
          <w:sz w:val="28"/>
          <w:szCs w:val="28"/>
        </w:rPr>
        <w:t>: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6E665E" w:rsidRDefault="00991887" w:rsidP="006E665E">
      <w:pPr>
        <w:widowControl w:val="0"/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знания </w:t>
      </w:r>
      <w:r w:rsidR="00E14E2E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снов</w:t>
      </w:r>
      <w:r w:rsidR="00E14E2E">
        <w:rPr>
          <w:rFonts w:eastAsia="Geeza Pro"/>
          <w:color w:val="000000"/>
          <w:sz w:val="28"/>
          <w:szCs w:val="28"/>
        </w:rPr>
        <w:t xml:space="preserve"> музыкальной грамоты;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</w:p>
    <w:p w:rsidR="006E665E" w:rsidRDefault="00991887" w:rsidP="006E665E">
      <w:pPr>
        <w:widowControl w:val="0"/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>знания основных этапов</w:t>
      </w:r>
      <w:r w:rsidR="00AC4EFA">
        <w:rPr>
          <w:sz w:val="28"/>
          <w:szCs w:val="28"/>
        </w:rPr>
        <w:t xml:space="preserve"> жизненного и творческого пути отечеств</w:t>
      </w:r>
      <w:r w:rsidR="00E14E2E">
        <w:rPr>
          <w:sz w:val="28"/>
          <w:szCs w:val="28"/>
        </w:rPr>
        <w:t>енных и зарубежных композиторов;</w:t>
      </w:r>
    </w:p>
    <w:p w:rsidR="006E665E" w:rsidRDefault="00991887" w:rsidP="006E66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формирование слуховых</w:t>
      </w:r>
      <w:r w:rsidR="006E665E">
        <w:rPr>
          <w:rFonts w:eastAsia="Geeza 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 w:rsidR="00AC4EFA">
        <w:rPr>
          <w:sz w:val="28"/>
          <w:szCs w:val="28"/>
        </w:rPr>
        <w:t xml:space="preserve"> программного минимума произведений симфонического, балетного и други</w:t>
      </w:r>
      <w:r w:rsidR="00E14E2E">
        <w:rPr>
          <w:sz w:val="28"/>
          <w:szCs w:val="28"/>
        </w:rPr>
        <w:t>х жанров музыкального искусства;</w:t>
      </w:r>
      <w:r w:rsidR="00AC4EFA">
        <w:rPr>
          <w:sz w:val="28"/>
          <w:szCs w:val="28"/>
        </w:rPr>
        <w:t xml:space="preserve"> </w:t>
      </w:r>
    </w:p>
    <w:p w:rsidR="006E665E" w:rsidRDefault="006E665E" w:rsidP="006E66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</w:t>
      </w:r>
      <w:r w:rsidR="00E14E2E">
        <w:rPr>
          <w:sz w:val="28"/>
          <w:szCs w:val="28"/>
        </w:rPr>
        <w:t>элементов музыкального языка;</w:t>
      </w:r>
      <w:r w:rsidR="00AC4EFA">
        <w:rPr>
          <w:sz w:val="28"/>
          <w:szCs w:val="28"/>
        </w:rPr>
        <w:t xml:space="preserve"> </w:t>
      </w:r>
    </w:p>
    <w:p w:rsidR="006E665E" w:rsidRDefault="006E665E" w:rsidP="006E66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</w:t>
      </w:r>
      <w:r w:rsidR="00AC4EFA">
        <w:rPr>
          <w:sz w:val="28"/>
          <w:szCs w:val="28"/>
        </w:rPr>
        <w:t xml:space="preserve"> в области строения классических </w:t>
      </w:r>
      <w:r w:rsidR="00AC4EFA">
        <w:rPr>
          <w:color w:val="FF0000"/>
          <w:sz w:val="28"/>
          <w:szCs w:val="28"/>
        </w:rPr>
        <w:t xml:space="preserve"> </w:t>
      </w:r>
      <w:r w:rsidR="00E14E2E">
        <w:rPr>
          <w:sz w:val="28"/>
          <w:szCs w:val="28"/>
        </w:rPr>
        <w:t>музыкальных форм;</w:t>
      </w:r>
      <w:r w:rsidR="00AC4EFA">
        <w:rPr>
          <w:sz w:val="28"/>
          <w:szCs w:val="28"/>
        </w:rPr>
        <w:t xml:space="preserve"> </w:t>
      </w:r>
    </w:p>
    <w:p w:rsidR="006E665E" w:rsidRDefault="00991887" w:rsidP="006E66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этапов</w:t>
      </w:r>
      <w:r w:rsidR="00AC4EFA">
        <w:rPr>
          <w:sz w:val="28"/>
          <w:szCs w:val="28"/>
        </w:rPr>
        <w:t xml:space="preserve"> становления и развития</w:t>
      </w:r>
      <w:r w:rsidR="00E14E2E">
        <w:rPr>
          <w:sz w:val="28"/>
          <w:szCs w:val="28"/>
        </w:rPr>
        <w:t xml:space="preserve"> искусства балета;</w:t>
      </w:r>
      <w:r w:rsidR="006E665E">
        <w:rPr>
          <w:sz w:val="28"/>
          <w:szCs w:val="28"/>
        </w:rPr>
        <w:t xml:space="preserve"> </w:t>
      </w:r>
    </w:p>
    <w:p w:rsidR="006E665E" w:rsidRDefault="00991887" w:rsidP="006E66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отличительных особенностей</w:t>
      </w:r>
      <w:r w:rsidR="00AC4EFA">
        <w:rPr>
          <w:sz w:val="28"/>
          <w:szCs w:val="28"/>
        </w:rPr>
        <w:t xml:space="preserve"> хореографического искусства различных историче</w:t>
      </w:r>
      <w:r w:rsidR="00E14E2E">
        <w:rPr>
          <w:sz w:val="28"/>
          <w:szCs w:val="28"/>
        </w:rPr>
        <w:t>ских эпох, стилей и направлений;</w:t>
      </w:r>
      <w:r w:rsidR="00AC4EFA">
        <w:rPr>
          <w:sz w:val="28"/>
          <w:szCs w:val="28"/>
        </w:rPr>
        <w:t xml:space="preserve"> </w:t>
      </w:r>
    </w:p>
    <w:p w:rsidR="006E665E" w:rsidRDefault="006E665E" w:rsidP="006E665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</w:t>
      </w:r>
      <w:r w:rsidR="00AC4EFA">
        <w:rPr>
          <w:sz w:val="28"/>
          <w:szCs w:val="28"/>
        </w:rPr>
        <w:t>навыков восприятия музыкальных произведений различных стилей и жанров, созданных в разн</w:t>
      </w:r>
      <w:r w:rsidR="00E14E2E">
        <w:rPr>
          <w:sz w:val="28"/>
          <w:szCs w:val="28"/>
        </w:rPr>
        <w:t>ые исторические периоды;</w:t>
      </w:r>
      <w:r w:rsidR="00AC4EFA">
        <w:rPr>
          <w:sz w:val="28"/>
          <w:szCs w:val="28"/>
        </w:rPr>
        <w:t xml:space="preserve"> </w:t>
      </w:r>
    </w:p>
    <w:p w:rsidR="00AC4EFA" w:rsidRDefault="006E665E" w:rsidP="006E665E">
      <w:pPr>
        <w:widowControl w:val="0"/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формирование навыков </w:t>
      </w:r>
      <w:r w:rsidR="00AC4EFA">
        <w:rPr>
          <w:sz w:val="28"/>
          <w:szCs w:val="28"/>
        </w:rPr>
        <w:t xml:space="preserve">восприятия элементов музыкального языка, анализа музыкального произведения, а также </w:t>
      </w:r>
      <w:r>
        <w:rPr>
          <w:rFonts w:eastAsia="Geeza Pro"/>
          <w:color w:val="000000"/>
          <w:sz w:val="28"/>
          <w:szCs w:val="28"/>
        </w:rPr>
        <w:t>необходимых навыков</w:t>
      </w:r>
      <w:r w:rsidR="00AC4EFA">
        <w:rPr>
          <w:rFonts w:eastAsia="Geeza Pro"/>
          <w:color w:val="000000"/>
          <w:sz w:val="28"/>
          <w:szCs w:val="28"/>
        </w:rPr>
        <w:t xml:space="preserve"> самостоятельной работы. </w:t>
      </w:r>
    </w:p>
    <w:p w:rsidR="00AC4EFA" w:rsidRDefault="00E14E2E" w:rsidP="00E14E2E">
      <w:pPr>
        <w:widowControl w:val="0"/>
        <w:spacing w:line="360" w:lineRule="auto"/>
        <w:ind w:firstLine="708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Освоение программы учебного предмета «История хореографического искусства» предполагает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приобретение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детьми </w:t>
      </w:r>
      <w:r w:rsidR="00AC4EFA">
        <w:rPr>
          <w:rFonts w:eastAsia="Geeza Pro"/>
          <w:color w:val="000000"/>
          <w:sz w:val="28"/>
          <w:szCs w:val="28"/>
        </w:rPr>
        <w:t>опыт</w:t>
      </w:r>
      <w:r>
        <w:rPr>
          <w:rFonts w:eastAsia="Geeza Pro"/>
          <w:color w:val="000000"/>
          <w:sz w:val="28"/>
          <w:szCs w:val="28"/>
        </w:rPr>
        <w:t>а</w:t>
      </w:r>
      <w:r w:rsidR="00AC4EFA">
        <w:rPr>
          <w:rFonts w:eastAsia="Geeza Pro"/>
          <w:color w:val="000000"/>
          <w:sz w:val="28"/>
          <w:szCs w:val="28"/>
        </w:rPr>
        <w:t xml:space="preserve"> творческой деятельности, </w:t>
      </w:r>
      <w:r>
        <w:rPr>
          <w:rFonts w:eastAsia="Geeza Pro"/>
          <w:color w:val="000000"/>
          <w:sz w:val="28"/>
          <w:szCs w:val="28"/>
        </w:rPr>
        <w:t>ознакомление</w:t>
      </w:r>
      <w:r w:rsidR="00AC4EFA">
        <w:rPr>
          <w:rFonts w:eastAsia="Geeza Pro"/>
          <w:color w:val="000000"/>
          <w:sz w:val="28"/>
          <w:szCs w:val="28"/>
        </w:rPr>
        <w:t xml:space="preserve"> с высшими достижениям</w:t>
      </w:r>
      <w:r>
        <w:rPr>
          <w:rFonts w:eastAsia="Geeza Pro"/>
          <w:color w:val="000000"/>
          <w:sz w:val="28"/>
          <w:szCs w:val="28"/>
        </w:rPr>
        <w:t>и мировой музыкальной культуры.</w:t>
      </w:r>
    </w:p>
    <w:p w:rsidR="00AC4EFA" w:rsidRDefault="00AC4EFA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AC4EFA" w:rsidRDefault="00AC4EFA" w:rsidP="00E14E2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учебного предмета составляет 2 года</w:t>
      </w:r>
      <w:r w:rsidR="009D265E">
        <w:rPr>
          <w:rFonts w:eastAsia="Geeza Pro"/>
          <w:color w:val="000000"/>
          <w:sz w:val="28"/>
          <w:szCs w:val="28"/>
        </w:rPr>
        <w:t xml:space="preserve"> по 5-летней и 8-летней образовательной программе в области «Хореографическое творчество»</w:t>
      </w:r>
      <w:r>
        <w:rPr>
          <w:rFonts w:eastAsia="Geeza Pro"/>
          <w:color w:val="000000"/>
          <w:sz w:val="28"/>
          <w:szCs w:val="28"/>
        </w:rPr>
        <w:t xml:space="preserve">.  Для </w:t>
      </w:r>
      <w:proofErr w:type="gramStart"/>
      <w:r>
        <w:rPr>
          <w:rFonts w:eastAsia="Geeza Pro"/>
          <w:color w:val="000000"/>
          <w:sz w:val="28"/>
          <w:szCs w:val="28"/>
        </w:rPr>
        <w:t>поступающих</w:t>
      </w:r>
      <w:proofErr w:type="gramEnd"/>
      <w:r>
        <w:rPr>
          <w:rFonts w:eastAsia="Geeza Pro"/>
          <w:color w:val="000000"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хореографического искусства, срок обучени</w:t>
      </w:r>
      <w:r w:rsidR="00E14E2E">
        <w:rPr>
          <w:rFonts w:eastAsia="Geeza Pro"/>
          <w:color w:val="000000"/>
          <w:sz w:val="28"/>
          <w:szCs w:val="28"/>
        </w:rPr>
        <w:t>я может быть увеличен на 1 год</w:t>
      </w:r>
      <w:r w:rsidR="009D265E">
        <w:rPr>
          <w:rFonts w:eastAsia="Geeza Pro"/>
          <w:color w:val="000000"/>
          <w:sz w:val="28"/>
          <w:szCs w:val="28"/>
        </w:rPr>
        <w:t xml:space="preserve"> (6-летняяя или 9-летняя образовательная программа)</w:t>
      </w:r>
      <w:r w:rsidR="00E14E2E">
        <w:rPr>
          <w:rFonts w:eastAsia="Geeza Pro"/>
          <w:color w:val="000000"/>
          <w:sz w:val="28"/>
          <w:szCs w:val="28"/>
        </w:rPr>
        <w:t>.</w:t>
      </w:r>
    </w:p>
    <w:p w:rsidR="00AC4EFA" w:rsidRDefault="00AC4EFA">
      <w:pPr>
        <w:pStyle w:val="Body1"/>
        <w:numPr>
          <w:ilvl w:val="0"/>
          <w:numId w:val="18"/>
        </w:numPr>
        <w:tabs>
          <w:tab w:val="left" w:pos="993"/>
        </w:tabs>
        <w:spacing w:line="360" w:lineRule="auto"/>
        <w:ind w:left="0" w:firstLine="49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AC4EFA" w:rsidRDefault="00AC4EFA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94"/>
        <w:gridCol w:w="2676"/>
        <w:gridCol w:w="2859"/>
        <w:gridCol w:w="10"/>
        <w:gridCol w:w="1654"/>
        <w:gridCol w:w="13"/>
      </w:tblGrid>
      <w:tr w:rsidR="00AC4EFA" w:rsidTr="00CB504E">
        <w:trPr>
          <w:gridAfter w:val="1"/>
          <w:wAfter w:w="13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EFA" w:rsidRDefault="00CB504E" w:rsidP="00CB504E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E665E">
            <w:pPr>
              <w:spacing w:line="276" w:lineRule="auto"/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AC4EFA">
              <w:rPr>
                <w:sz w:val="28"/>
                <w:szCs w:val="28"/>
              </w:rPr>
              <w:t>8 (</w:t>
            </w:r>
            <w:r>
              <w:rPr>
                <w:sz w:val="28"/>
                <w:szCs w:val="28"/>
              </w:rPr>
              <w:t>4-</w:t>
            </w:r>
            <w:r w:rsidR="00AC4EFA">
              <w:rPr>
                <w:sz w:val="28"/>
                <w:szCs w:val="28"/>
              </w:rPr>
              <w:t>5)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(6) класс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360" w:lineRule="auto"/>
              <w:ind w:right="-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>
              <w:rPr>
                <w:sz w:val="28"/>
                <w:szCs w:val="28"/>
              </w:rPr>
              <w:t xml:space="preserve"> нагрузка</w:t>
            </w:r>
            <w:r w:rsidR="00CB504E">
              <w:rPr>
                <w:sz w:val="28"/>
                <w:szCs w:val="28"/>
              </w:rPr>
              <w:t xml:space="preserve"> (в часах)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ind w:right="-11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b/>
                <w:sz w:val="28"/>
                <w:szCs w:val="28"/>
              </w:rPr>
              <w:t>аудиторные</w:t>
            </w:r>
            <w:r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ind w:right="-113" w:hanging="29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5E2D02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Общее количество часов 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AC4EFA" w:rsidRDefault="00AC4EFA">
      <w:pPr>
        <w:pStyle w:val="Body1"/>
        <w:numPr>
          <w:ilvl w:val="0"/>
          <w:numId w:val="18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мелкогрупповые (4-10 учеников), рекомендуемая продолжительность урока - 45 минут.</w:t>
      </w:r>
    </w:p>
    <w:p w:rsidR="00AC4EFA" w:rsidRDefault="00AC4EFA" w:rsidP="00991887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</w:t>
      </w:r>
      <w:r w:rsidR="00991887">
        <w:rPr>
          <w:rFonts w:eastAsia="Geeza Pro"/>
          <w:color w:val="000000"/>
          <w:sz w:val="28"/>
          <w:szCs w:val="28"/>
        </w:rPr>
        <w:t>но-психологические особенности.</w:t>
      </w:r>
    </w:p>
    <w:p w:rsidR="00AC4EFA" w:rsidRDefault="00AC4EFA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Geeza Pro"/>
          <w:b/>
          <w:i/>
          <w:color w:val="000000"/>
          <w:sz w:val="28"/>
          <w:szCs w:val="28"/>
        </w:rPr>
        <w:t xml:space="preserve">5. </w:t>
      </w:r>
      <w:r w:rsidR="00062014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и задачи учебного предмета</w:t>
      </w:r>
    </w:p>
    <w:p w:rsidR="00AC4EFA" w:rsidRDefault="000620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AC4EFA">
        <w:rPr>
          <w:color w:val="000000"/>
          <w:sz w:val="28"/>
          <w:szCs w:val="28"/>
        </w:rPr>
        <w:t>:</w:t>
      </w:r>
    </w:p>
    <w:p w:rsidR="00062014" w:rsidRPr="00062014" w:rsidRDefault="00062014" w:rsidP="00062014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314">
        <w:rPr>
          <w:rFonts w:ascii="Times New Roman" w:hAnsi="Times New Roman"/>
          <w:sz w:val="28"/>
          <w:szCs w:val="28"/>
        </w:rPr>
        <w:t>художественно-эстети</w:t>
      </w:r>
      <w:r w:rsidR="00260C77">
        <w:rPr>
          <w:rFonts w:ascii="Times New Roman" w:hAnsi="Times New Roman"/>
          <w:sz w:val="28"/>
          <w:szCs w:val="28"/>
        </w:rPr>
        <w:t>ческое развитие личности учащих</w:t>
      </w:r>
      <w:r w:rsidRPr="005A131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основе пр</w:t>
      </w:r>
      <w:r w:rsidRPr="00F06BDF">
        <w:rPr>
          <w:rFonts w:ascii="Times New Roman" w:hAnsi="Times New Roman"/>
          <w:sz w:val="28"/>
          <w:szCs w:val="28"/>
        </w:rPr>
        <w:t>иобретенных им</w:t>
      </w:r>
      <w:r w:rsidR="00260C77">
        <w:rPr>
          <w:rFonts w:ascii="Times New Roman" w:hAnsi="Times New Roman"/>
          <w:sz w:val="28"/>
          <w:szCs w:val="28"/>
        </w:rPr>
        <w:t>и</w:t>
      </w:r>
      <w:r w:rsidRPr="00F0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знаний, умений, навыков в области истории хореографического искусства, а также </w:t>
      </w:r>
      <w:r w:rsidRPr="00F06BDF">
        <w:rPr>
          <w:rFonts w:ascii="Times New Roman" w:hAnsi="Times New Roman"/>
          <w:sz w:val="28"/>
          <w:szCs w:val="28"/>
        </w:rPr>
        <w:t>выявление одаренных детей, подготовка их к поступлению в профессиональные учебные заведения.</w:t>
      </w:r>
    </w:p>
    <w:p w:rsidR="00AC4EFA" w:rsidRDefault="00AC4EFA" w:rsidP="00062014">
      <w:pPr>
        <w:pStyle w:val="16"/>
        <w:tabs>
          <w:tab w:val="right" w:pos="1134"/>
        </w:tabs>
        <w:spacing w:line="360" w:lineRule="auto"/>
        <w:ind w:left="70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62014" w:rsidRDefault="00062014" w:rsidP="00062014">
      <w:pPr>
        <w:pStyle w:val="16"/>
        <w:numPr>
          <w:ilvl w:val="0"/>
          <w:numId w:val="3"/>
        </w:numPr>
        <w:tabs>
          <w:tab w:val="right" w:pos="1134"/>
        </w:tabs>
        <w:spacing w:line="360" w:lineRule="auto"/>
        <w:ind w:left="43" w:firstLine="66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</w:t>
      </w:r>
      <w:r>
        <w:rPr>
          <w:sz w:val="28"/>
          <w:szCs w:val="28"/>
        </w:rPr>
        <w:t>ра;</w:t>
      </w:r>
    </w:p>
    <w:p w:rsidR="00062014" w:rsidRPr="00062014" w:rsidRDefault="00062014" w:rsidP="00062014">
      <w:pPr>
        <w:pStyle w:val="16"/>
        <w:numPr>
          <w:ilvl w:val="0"/>
          <w:numId w:val="3"/>
        </w:numPr>
        <w:tabs>
          <w:tab w:val="right" w:pos="1134"/>
        </w:tabs>
        <w:spacing w:line="360" w:lineRule="auto"/>
        <w:ind w:left="43" w:firstLine="6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осознание значения </w:t>
      </w:r>
      <w:r>
        <w:rPr>
          <w:color w:val="000000"/>
          <w:sz w:val="28"/>
          <w:szCs w:val="28"/>
        </w:rPr>
        <w:t>хореографического искусства в целом для мировой музыкальной и художественной культуры;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964"/>
        </w:tabs>
        <w:spacing w:line="360" w:lineRule="auto"/>
        <w:ind w:left="0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ознакомление</w:t>
      </w:r>
      <w:r>
        <w:rPr>
          <w:color w:val="000000"/>
          <w:sz w:val="28"/>
          <w:szCs w:val="28"/>
        </w:rPr>
        <w:t xml:space="preserve"> учеников с хореографией как видом искусства;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964"/>
        </w:tabs>
        <w:spacing w:line="36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истоков происхождения танцевального искусства и его эволюции;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964"/>
        </w:tabs>
        <w:spacing w:line="36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анализ хореографического искусства в различных культурных эпохах;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964"/>
        </w:tabs>
        <w:spacing w:line="36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знания этапов развития зарубежного, русского и советского балетного искусства;</w:t>
      </w:r>
    </w:p>
    <w:p w:rsidR="00AC4EFA" w:rsidRDefault="00AC4EFA">
      <w:pPr>
        <w:pStyle w:val="16"/>
        <w:widowControl w:val="0"/>
        <w:numPr>
          <w:ilvl w:val="0"/>
          <w:numId w:val="4"/>
        </w:numPr>
        <w:tabs>
          <w:tab w:val="left" w:pos="964"/>
        </w:tabs>
        <w:spacing w:line="36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знания образцов  классического наследия  балетного репертуара;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964"/>
        </w:tabs>
        <w:spacing w:line="360" w:lineRule="auto"/>
        <w:ind w:left="0" w:firstLine="686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становления и развития русского балета;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AC4EFA" w:rsidRDefault="00AC4EFA">
      <w:pPr>
        <w:pStyle w:val="16"/>
        <w:widowControl w:val="0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знания средств  создания образа в хореографии;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систематизация информации о постановочной и педагогической деятельности балетмейстеров на разных этапах развития хореографического искусства;</w:t>
      </w:r>
    </w:p>
    <w:p w:rsidR="00AC4EFA" w:rsidRDefault="00AC4EFA">
      <w:pPr>
        <w:pStyle w:val="16"/>
        <w:widowControl w:val="0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знания принципов взаимодействия музыкальных и хореографических выразительных средств;</w:t>
      </w:r>
    </w:p>
    <w:p w:rsidR="00AC4EFA" w:rsidRDefault="00AC4EFA">
      <w:pPr>
        <w:pStyle w:val="16"/>
        <w:widowControl w:val="0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</w:t>
      </w:r>
      <w:r w:rsidR="00E14E2E">
        <w:rPr>
          <w:sz w:val="28"/>
          <w:szCs w:val="28"/>
        </w:rPr>
        <w:t>х особенностей, содержания</w:t>
      </w:r>
      <w:r>
        <w:rPr>
          <w:sz w:val="28"/>
          <w:szCs w:val="28"/>
        </w:rPr>
        <w:t>, взаимодействия различных видов искусств, художественных средств создания хореографических образов;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работать с учебным материалом;</w:t>
      </w:r>
    </w:p>
    <w:p w:rsidR="00AC4EFA" w:rsidRDefault="00AC4EFA">
      <w:pPr>
        <w:pStyle w:val="16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навыков диалогического мышления;</w:t>
      </w:r>
    </w:p>
    <w:p w:rsidR="00AC4EFA" w:rsidRPr="00991887" w:rsidRDefault="00AC4EFA" w:rsidP="00991887">
      <w:pPr>
        <w:pStyle w:val="16"/>
        <w:numPr>
          <w:ilvl w:val="0"/>
          <w:numId w:val="4"/>
        </w:numPr>
        <w:tabs>
          <w:tab w:val="left" w:pos="1018"/>
        </w:tabs>
        <w:spacing w:line="360" w:lineRule="auto"/>
        <w:ind w:left="0" w:firstLine="70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овладение навыками  написания докладов, рефератов.</w:t>
      </w:r>
    </w:p>
    <w:p w:rsidR="00AC4EFA" w:rsidRDefault="00AC4EFA">
      <w:pPr>
        <w:pStyle w:val="15"/>
        <w:tabs>
          <w:tab w:val="left" w:pos="1018"/>
        </w:tabs>
        <w:spacing w:line="36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программы учебного предмета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70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>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AC4EFA" w:rsidRDefault="00AC4EFA">
      <w:pPr>
        <w:pStyle w:val="16"/>
        <w:numPr>
          <w:ilvl w:val="0"/>
          <w:numId w:val="5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62014" w:rsidRPr="00991887" w:rsidRDefault="00AC4EFA" w:rsidP="00991887">
      <w:pPr>
        <w:tabs>
          <w:tab w:val="left" w:pos="1018"/>
        </w:tabs>
        <w:spacing w:line="360" w:lineRule="auto"/>
        <w:ind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991887">
        <w:rPr>
          <w:rFonts w:eastAsia="Geeza Pro"/>
          <w:color w:val="000000"/>
          <w:sz w:val="28"/>
          <w:szCs w:val="28"/>
        </w:rPr>
        <w:t>"Содержание учебного предмета".</w:t>
      </w:r>
    </w:p>
    <w:p w:rsidR="00AC4EFA" w:rsidRDefault="00AC4EFA">
      <w:pPr>
        <w:pStyle w:val="15"/>
        <w:tabs>
          <w:tab w:val="left" w:pos="1018"/>
        </w:tabs>
        <w:spacing w:line="36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Методы обучения </w:t>
      </w:r>
    </w:p>
    <w:p w:rsidR="00AC4EFA" w:rsidRDefault="00AC4EFA">
      <w:pPr>
        <w:pStyle w:val="Body1"/>
        <w:tabs>
          <w:tab w:val="left" w:pos="1018"/>
        </w:tabs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lastRenderedPageBreak/>
        <w:t>интегрированный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(сочетание форм работы и подачи материала нескольких предметных областей);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диалогический;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инструктивно-практический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(работа с материалом);</w:t>
      </w:r>
    </w:p>
    <w:p w:rsidR="00AC4EFA" w:rsidRDefault="00AC4EFA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</w:p>
    <w:p w:rsidR="00AC4EFA" w:rsidRPr="00991887" w:rsidRDefault="00AC4EFA" w:rsidP="00991887">
      <w:pPr>
        <w:pStyle w:val="16"/>
        <w:numPr>
          <w:ilvl w:val="0"/>
          <w:numId w:val="6"/>
        </w:numPr>
        <w:tabs>
          <w:tab w:val="left" w:pos="1018"/>
        </w:tabs>
        <w:spacing w:line="36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информационно-обобщающий (доклады, рефераты).</w:t>
      </w:r>
    </w:p>
    <w:p w:rsidR="00AC4EFA" w:rsidRPr="00991887" w:rsidRDefault="00AC4EFA" w:rsidP="00991887">
      <w:pPr>
        <w:pStyle w:val="Body1"/>
        <w:tabs>
          <w:tab w:val="left" w:pos="1018"/>
        </w:tabs>
        <w:spacing w:line="360" w:lineRule="auto"/>
        <w:ind w:firstLine="70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991887">
        <w:rPr>
          <w:rFonts w:ascii="Times New Roman" w:hAnsi="Times New Roman"/>
          <w:color w:val="00000A"/>
          <w:sz w:val="28"/>
          <w:szCs w:val="28"/>
          <w:lang w:val="ru-RU"/>
        </w:rPr>
        <w:t>ованы на проверенных методиках.</w:t>
      </w:r>
    </w:p>
    <w:p w:rsidR="00AC4EFA" w:rsidRDefault="00AC4EFA">
      <w:pPr>
        <w:pStyle w:val="1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C4EFA" w:rsidRDefault="00AC4EFA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AC4EFA" w:rsidRDefault="00AC4EFA">
      <w:pPr>
        <w:pStyle w:val="16"/>
        <w:spacing w:line="360" w:lineRule="auto"/>
        <w:ind w:left="0"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>
        <w:rPr>
          <w:rFonts w:eastAsia="Geeza Pro"/>
          <w:color w:val="000000"/>
          <w:sz w:val="28"/>
          <w:szCs w:val="28"/>
        </w:rPr>
        <w:t xml:space="preserve">. </w:t>
      </w:r>
    </w:p>
    <w:p w:rsidR="00AC4EFA" w:rsidRDefault="00AC4EFA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</w:p>
    <w:p w:rsidR="00AC4EFA" w:rsidRDefault="00AC4E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</w:p>
    <w:p w:rsidR="00AC4EFA" w:rsidRDefault="00AC4EFA">
      <w:pPr>
        <w:pStyle w:val="1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AC4EFA" w:rsidRDefault="00AC4EFA">
      <w:pPr>
        <w:pStyle w:val="15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1985"/>
        <w:gridCol w:w="2410"/>
      </w:tblGrid>
      <w:tr w:rsidR="00062014" w:rsidTr="00991887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pStyle w:val="15"/>
              <w:jc w:val="center"/>
              <w:rPr>
                <w:rFonts w:ascii="Times New Roman" w:eastAsia="ヒラギノ角ゴ Pro W3" w:hAnsi="Times New Roman"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eastAsia="ヒラギノ角ゴ Pro W3" w:hAnsi="Times New Roman" w:cs="font313"/>
                <w:sz w:val="28"/>
                <w:szCs w:val="28"/>
              </w:rPr>
            </w:pPr>
          </w:p>
          <w:p w:rsidR="00062014" w:rsidRDefault="00062014">
            <w:pPr>
              <w:pStyle w:val="15"/>
              <w:jc w:val="center"/>
              <w:rPr>
                <w:rFonts w:ascii="Times New Roman" w:eastAsia="ヒラギノ角ゴ Pro W3" w:hAnsi="Times New Roman" w:cs="font313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font313"/>
                <w:sz w:val="28"/>
                <w:szCs w:val="28"/>
              </w:rPr>
              <w:t>Класс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014" w:rsidRDefault="00062014" w:rsidP="003A4620">
            <w:pPr>
              <w:suppressAutoHyphens w:val="0"/>
              <w:spacing w:line="240" w:lineRule="auto"/>
              <w:jc w:val="center"/>
              <w:rPr>
                <w:rFonts w:cs="font313"/>
                <w:i/>
                <w:color w:val="000000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>Распределение по годам обучения</w:t>
            </w:r>
          </w:p>
        </w:tc>
      </w:tr>
      <w:tr w:rsidR="00AC4EFA" w:rsidTr="00991887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EFA" w:rsidRDefault="00AC4EFA">
            <w:pPr>
              <w:rPr>
                <w:rFonts w:cs="font313"/>
                <w:i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jc w:val="center"/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>7</w:t>
            </w:r>
            <w:r w:rsidR="003A4620">
              <w:rPr>
                <w:rFonts w:cs="font313"/>
                <w:sz w:val="28"/>
                <w:szCs w:val="28"/>
              </w:rPr>
              <w:t xml:space="preserve"> (4)</w:t>
            </w:r>
          </w:p>
          <w:p w:rsidR="00AC4EFA" w:rsidRDefault="00AC4EFA">
            <w:pPr>
              <w:jc w:val="center"/>
              <w:rPr>
                <w:rFonts w:cs="font31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jc w:val="center"/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>8</w:t>
            </w:r>
            <w:r w:rsidR="003A4620">
              <w:rPr>
                <w:rFonts w:cs="font313"/>
                <w:sz w:val="28"/>
                <w:szCs w:val="28"/>
              </w:rPr>
              <w:t xml:space="preserve"> (5)</w:t>
            </w:r>
          </w:p>
          <w:p w:rsidR="00AC4EFA" w:rsidRDefault="00AC4EFA">
            <w:pPr>
              <w:jc w:val="center"/>
              <w:rPr>
                <w:rFonts w:cs="font31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jc w:val="center"/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>9</w:t>
            </w:r>
            <w:r w:rsidR="003A4620">
              <w:rPr>
                <w:rFonts w:cs="font313"/>
                <w:sz w:val="28"/>
                <w:szCs w:val="28"/>
              </w:rPr>
              <w:t xml:space="preserve"> (6)</w:t>
            </w:r>
          </w:p>
          <w:p w:rsidR="00AC4EFA" w:rsidRDefault="00AC4EFA">
            <w:pPr>
              <w:jc w:val="center"/>
              <w:rPr>
                <w:rFonts w:cs="font313"/>
                <w:sz w:val="28"/>
                <w:szCs w:val="28"/>
              </w:rPr>
            </w:pPr>
          </w:p>
        </w:tc>
      </w:tr>
      <w:tr w:rsidR="00AC4EFA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33</w:t>
            </w:r>
          </w:p>
        </w:tc>
      </w:tr>
      <w:tr w:rsidR="00AC4EFA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1,5</w:t>
            </w:r>
          </w:p>
        </w:tc>
      </w:tr>
      <w:tr w:rsidR="003A4620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620" w:rsidRDefault="003A4620">
            <w:pPr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suppressAutoHyphens w:val="0"/>
              <w:spacing w:line="240" w:lineRule="auto"/>
              <w:rPr>
                <w:rFonts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49,5</w:t>
            </w:r>
          </w:p>
        </w:tc>
      </w:tr>
      <w:tr w:rsidR="00AC4EFA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1</w:t>
            </w:r>
          </w:p>
        </w:tc>
      </w:tr>
      <w:tr w:rsidR="00AC4EFA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 xml:space="preserve">Общее количество часов на самостоятельную работу  по годам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33</w:t>
            </w:r>
          </w:p>
        </w:tc>
      </w:tr>
      <w:tr w:rsidR="003A4620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620" w:rsidRDefault="003A4620">
            <w:pPr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 xml:space="preserve">Общее количество часов на внеаудиторную  (самостоятельную работу)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suppressAutoHyphens w:val="0"/>
              <w:spacing w:line="240" w:lineRule="auto"/>
              <w:rPr>
                <w:rFonts w:cs="font313"/>
                <w:sz w:val="28"/>
                <w:szCs w:val="28"/>
              </w:rPr>
            </w:pPr>
          </w:p>
          <w:p w:rsidR="003A4620" w:rsidRDefault="003A4620">
            <w:pPr>
              <w:suppressAutoHyphens w:val="0"/>
              <w:spacing w:line="240" w:lineRule="auto"/>
              <w:rPr>
                <w:rFonts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33</w:t>
            </w:r>
          </w:p>
        </w:tc>
      </w:tr>
      <w:tr w:rsidR="00AC4EFA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ind w:left="10" w:right="-1"/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>Максимальное количество часов занятий в неделю (</w:t>
            </w:r>
            <w:proofErr w:type="gramStart"/>
            <w:r>
              <w:rPr>
                <w:rFonts w:cs="font313"/>
                <w:sz w:val="28"/>
                <w:szCs w:val="28"/>
              </w:rPr>
              <w:t>аудиторные</w:t>
            </w:r>
            <w:proofErr w:type="gramEnd"/>
            <w:r>
              <w:rPr>
                <w:rFonts w:cs="font313"/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2,5</w:t>
            </w:r>
          </w:p>
        </w:tc>
      </w:tr>
      <w:tr w:rsidR="003A4620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620" w:rsidRDefault="003A4620">
            <w:pPr>
              <w:ind w:left="-22" w:right="-1"/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 xml:space="preserve">Общее максимальное количество часов на весь период обучения (аудиторные и самостоятельные)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suppressAutoHyphens w:val="0"/>
              <w:spacing w:line="240" w:lineRule="auto"/>
              <w:rPr>
                <w:rFonts w:cs="font313"/>
                <w:sz w:val="28"/>
                <w:szCs w:val="28"/>
              </w:rPr>
            </w:pPr>
          </w:p>
          <w:p w:rsidR="003A4620" w:rsidRDefault="003A4620">
            <w:pPr>
              <w:suppressAutoHyphens w:val="0"/>
              <w:spacing w:line="240" w:lineRule="auto"/>
              <w:rPr>
                <w:rFonts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82,5</w:t>
            </w:r>
          </w:p>
        </w:tc>
      </w:tr>
      <w:tr w:rsidR="00AC4EFA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ind w:left="-1" w:right="-1"/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 xml:space="preserve">Объем времени на консультации (по годам)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2</w:t>
            </w:r>
          </w:p>
        </w:tc>
      </w:tr>
      <w:tr w:rsidR="003A4620" w:rsidTr="0099188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4620" w:rsidRDefault="003A4620">
            <w:pPr>
              <w:ind w:left="10" w:right="-1"/>
              <w:rPr>
                <w:rFonts w:cs="font313"/>
                <w:sz w:val="28"/>
                <w:szCs w:val="28"/>
              </w:rPr>
            </w:pPr>
            <w:r>
              <w:rPr>
                <w:rFonts w:cs="font313"/>
                <w:sz w:val="28"/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suppressAutoHyphens w:val="0"/>
              <w:spacing w:line="240" w:lineRule="auto"/>
              <w:rPr>
                <w:rFonts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</w:p>
          <w:p w:rsidR="003A4620" w:rsidRDefault="003A4620">
            <w:pPr>
              <w:pStyle w:val="15"/>
              <w:jc w:val="center"/>
              <w:rPr>
                <w:rFonts w:ascii="Times New Roman" w:hAnsi="Times New Roman" w:cs="font313"/>
                <w:sz w:val="28"/>
                <w:szCs w:val="28"/>
              </w:rPr>
            </w:pPr>
            <w:r>
              <w:rPr>
                <w:rFonts w:ascii="Times New Roman" w:hAnsi="Times New Roman" w:cs="font313"/>
                <w:sz w:val="28"/>
                <w:szCs w:val="28"/>
              </w:rPr>
              <w:t>2</w:t>
            </w:r>
          </w:p>
        </w:tc>
      </w:tr>
    </w:tbl>
    <w:p w:rsidR="00AC4EFA" w:rsidRDefault="00AC4EFA">
      <w:pPr>
        <w:pStyle w:val="1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C4EFA" w:rsidRDefault="00AC4EFA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pStyle w:val="16"/>
        <w:numPr>
          <w:ilvl w:val="0"/>
          <w:numId w:val="7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Требования по годам обучения</w:t>
      </w:r>
    </w:p>
    <w:p w:rsidR="00AC4EFA" w:rsidRDefault="00AC4EFA">
      <w:pPr>
        <w:pStyle w:val="16"/>
        <w:spacing w:line="360" w:lineRule="auto"/>
        <w:ind w:left="0"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является основополагающим в формировании мировоззрения учащихся в области хореографического искусства, </w:t>
      </w:r>
      <w:r w:rsidR="00991887">
        <w:rPr>
          <w:sz w:val="28"/>
          <w:szCs w:val="28"/>
        </w:rPr>
        <w:t>определяет знания основных этапов</w:t>
      </w:r>
      <w:r>
        <w:rPr>
          <w:sz w:val="28"/>
          <w:szCs w:val="28"/>
        </w:rPr>
        <w:t xml:space="preserve">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 </w:t>
      </w:r>
    </w:p>
    <w:p w:rsidR="00AC4EFA" w:rsidRDefault="00AC4EFA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Default="00AC4EFA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«История хореографического искусства раскрывает следующие темы:</w:t>
      </w:r>
    </w:p>
    <w:p w:rsidR="00AC4EFA" w:rsidRDefault="00AC4EFA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формирование, преемственность и закономерности развития основных этапов зарубежной и отечественной хореографии; </w:t>
      </w:r>
    </w:p>
    <w:p w:rsidR="00AC4EFA" w:rsidRDefault="00AC4EFA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AC4EFA" w:rsidRDefault="00AC4EFA">
      <w:pPr>
        <w:pStyle w:val="16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классической, народной, бытовой и современной хореографии.</w:t>
      </w: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7 </w:t>
      </w:r>
      <w:r w:rsidR="00991887">
        <w:rPr>
          <w:rFonts w:ascii="Times New Roman" w:eastAsia="Helvetica" w:hAnsi="Times New Roman"/>
          <w:b/>
          <w:sz w:val="28"/>
          <w:szCs w:val="28"/>
          <w:lang w:val="ru-RU"/>
        </w:rPr>
        <w:t>(4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>) класс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(1 час в неделю)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Хореография как вид искусства</w:t>
      </w:r>
    </w:p>
    <w:p w:rsidR="00AC4EFA" w:rsidRDefault="00AC4EFA">
      <w:pPr>
        <w:pStyle w:val="Body1"/>
        <w:numPr>
          <w:ilvl w:val="0"/>
          <w:numId w:val="19"/>
        </w:numPr>
        <w:tabs>
          <w:tab w:val="right" w:pos="1134"/>
          <w:tab w:val="right" w:pos="1276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  <w:lang w:val="ru-RU"/>
        </w:rPr>
        <w:t>Выразительный язык танца, его особенности.</w:t>
      </w:r>
    </w:p>
    <w:p w:rsidR="00AC4EFA" w:rsidRDefault="00AC4EFA">
      <w:pPr>
        <w:pStyle w:val="Body1"/>
        <w:numPr>
          <w:ilvl w:val="0"/>
          <w:numId w:val="19"/>
        </w:numPr>
        <w:tabs>
          <w:tab w:val="right" w:pos="1134"/>
          <w:tab w:val="right" w:pos="1276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Музыкально-хореографический образ. </w:t>
      </w:r>
    </w:p>
    <w:p w:rsidR="00AC4EFA" w:rsidRDefault="00AC4EFA">
      <w:pPr>
        <w:pStyle w:val="Body1"/>
        <w:numPr>
          <w:ilvl w:val="0"/>
          <w:numId w:val="19"/>
        </w:numPr>
        <w:tabs>
          <w:tab w:val="right" w:pos="1134"/>
          <w:tab w:val="right" w:pos="1276"/>
        </w:tabs>
        <w:spacing w:line="360" w:lineRule="auto"/>
        <w:ind w:left="426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Исполнительские средства выразительности.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>
      <w:pPr>
        <w:pStyle w:val="Body1"/>
        <w:numPr>
          <w:ilvl w:val="0"/>
          <w:numId w:val="19"/>
        </w:numPr>
        <w:tabs>
          <w:tab w:val="right" w:pos="1134"/>
          <w:tab w:val="right" w:pos="1276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и жанры хореографии.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Народный танец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C4EFA" w:rsidRDefault="00AC4EFA">
      <w:pPr>
        <w:pStyle w:val="Body1"/>
        <w:numPr>
          <w:ilvl w:val="0"/>
          <w:numId w:val="20"/>
        </w:numPr>
        <w:tabs>
          <w:tab w:val="left" w:pos="426"/>
          <w:tab w:val="right" w:pos="1134"/>
          <w:tab w:val="right" w:pos="1276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Default="00AC4EFA">
      <w:pPr>
        <w:pStyle w:val="Body1"/>
        <w:numPr>
          <w:ilvl w:val="0"/>
          <w:numId w:val="20"/>
        </w:numPr>
        <w:tabs>
          <w:tab w:val="left" w:pos="426"/>
          <w:tab w:val="right" w:pos="1134"/>
          <w:tab w:val="right" w:pos="1276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Профессиональные ансамбли народного танца.</w:t>
      </w:r>
    </w:p>
    <w:p w:rsidR="00AC4EFA" w:rsidRDefault="00AC4EFA">
      <w:pPr>
        <w:pStyle w:val="Body1"/>
        <w:numPr>
          <w:ilvl w:val="0"/>
          <w:numId w:val="8"/>
        </w:numPr>
        <w:tabs>
          <w:tab w:val="right" w:pos="1134"/>
        </w:tabs>
        <w:spacing w:line="36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Балет, как вид театрального искусства: </w:t>
      </w:r>
    </w:p>
    <w:p w:rsidR="00AC4EFA" w:rsidRDefault="00AC4EFA">
      <w:pPr>
        <w:pStyle w:val="Body1"/>
        <w:numPr>
          <w:ilvl w:val="0"/>
          <w:numId w:val="21"/>
        </w:numPr>
        <w:tabs>
          <w:tab w:val="right" w:pos="1134"/>
        </w:tabs>
        <w:spacing w:line="360" w:lineRule="auto"/>
        <w:ind w:left="426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Синтез  иску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сств в б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алете. Создание балетного спектакля.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>
      <w:pPr>
        <w:pStyle w:val="Body1"/>
        <w:numPr>
          <w:ilvl w:val="0"/>
          <w:numId w:val="21"/>
        </w:numPr>
        <w:tabs>
          <w:tab w:val="right" w:pos="1134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Народные истоки сценической хореографии.</w:t>
      </w:r>
    </w:p>
    <w:p w:rsidR="00AC4EFA" w:rsidRDefault="00AC4EFA">
      <w:pPr>
        <w:pStyle w:val="Body1"/>
        <w:numPr>
          <w:ilvl w:val="0"/>
          <w:numId w:val="21"/>
        </w:numPr>
        <w:tabs>
          <w:tab w:val="right" w:pos="1134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Зарождение балетного театра. Оперы-балеты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Ж.Б.Люлли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комедии-балеты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Ж.Б.Мольера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AC4EFA" w:rsidRDefault="00AC4EFA">
      <w:pPr>
        <w:pStyle w:val="Body1"/>
        <w:numPr>
          <w:ilvl w:val="0"/>
          <w:numId w:val="21"/>
        </w:numPr>
        <w:tabs>
          <w:tab w:val="right" w:pos="1134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Реформатор балетного театра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Ж.Ж.Новер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</w:p>
    <w:p w:rsidR="00AC4EFA" w:rsidRDefault="00AC4EFA">
      <w:pPr>
        <w:pStyle w:val="Body1"/>
        <w:numPr>
          <w:ilvl w:val="0"/>
          <w:numId w:val="21"/>
        </w:numPr>
        <w:tabs>
          <w:tab w:val="right" w:pos="1134"/>
        </w:tabs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Романтический балет и его представители: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М.Салле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М.Камарго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Ф.Эльслер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Ж.Перро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и др. Балеты «Сильфида», «Жизель», «Эсмеральда».</w:t>
      </w:r>
    </w:p>
    <w:p w:rsidR="00AC4EFA" w:rsidRDefault="00AC4EF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седьмом классе в конце каждого полугодия проводятся контрольные уроки с выставлением отметки. </w:t>
      </w:r>
    </w:p>
    <w:p w:rsidR="00AC4EFA" w:rsidRDefault="00AC4EF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8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(5)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 час в неделю)</w:t>
      </w:r>
    </w:p>
    <w:p w:rsidR="00AC4EFA" w:rsidRDefault="00AC4EFA">
      <w:pPr>
        <w:pStyle w:val="Body1"/>
        <w:numPr>
          <w:ilvl w:val="0"/>
          <w:numId w:val="9"/>
        </w:num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Русский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балет</w:t>
      </w:r>
      <w:proofErr w:type="spellEnd"/>
    </w:p>
    <w:p w:rsidR="00AC4EFA" w:rsidRDefault="00AC4EFA">
      <w:pPr>
        <w:pStyle w:val="Body1"/>
        <w:numPr>
          <w:ilvl w:val="0"/>
          <w:numId w:val="22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Основные черты русского балета (краткий исторический обзор). </w:t>
      </w:r>
    </w:p>
    <w:p w:rsidR="00AC4EFA" w:rsidRDefault="00AC4EFA">
      <w:pPr>
        <w:pStyle w:val="Body1"/>
        <w:numPr>
          <w:ilvl w:val="0"/>
          <w:numId w:val="22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Романтизм в русском балете.</w:t>
      </w:r>
    </w:p>
    <w:p w:rsidR="00AC4EFA" w:rsidRDefault="00AC4EFA">
      <w:pPr>
        <w:pStyle w:val="Body1"/>
        <w:numPr>
          <w:ilvl w:val="0"/>
          <w:numId w:val="22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Симфонические балеты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П.И.Чайковского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«Щелкунчик», «Лебединое озеро», «Спящая красавица».</w:t>
      </w:r>
    </w:p>
    <w:p w:rsidR="00AC4EFA" w:rsidRDefault="00AC4EFA">
      <w:pPr>
        <w:pStyle w:val="Body1"/>
        <w:numPr>
          <w:ilvl w:val="0"/>
          <w:numId w:val="22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А.К.Глазунов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«Раймонда».  </w:t>
      </w:r>
    </w:p>
    <w:p w:rsidR="00AC4EFA" w:rsidRDefault="00AC4EFA">
      <w:pPr>
        <w:pStyle w:val="Body1"/>
        <w:numPr>
          <w:ilvl w:val="0"/>
          <w:numId w:val="22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Балетмейстеры отечественной балетной школы: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М.Петипа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И.Вальберх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К.Дидло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А.Горский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М.Фокин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Л.Иванов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и др. </w:t>
      </w:r>
    </w:p>
    <w:p w:rsidR="00AC4EFA" w:rsidRDefault="00AC4EFA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Советский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балет</w:t>
      </w:r>
      <w:proofErr w:type="spellEnd"/>
    </w:p>
    <w:p w:rsidR="00AC4EFA" w:rsidRDefault="00AC4EFA">
      <w:pPr>
        <w:pStyle w:val="16"/>
        <w:numPr>
          <w:ilvl w:val="0"/>
          <w:numId w:val="23"/>
        </w:numPr>
        <w:spacing w:line="360" w:lineRule="auto"/>
        <w:ind w:left="426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советского балета. Краткий обзор.</w:t>
      </w:r>
    </w:p>
    <w:p w:rsidR="00AC4EFA" w:rsidRDefault="00AC4EFA">
      <w:pPr>
        <w:pStyle w:val="Body1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Балеты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С.С.Прокофьева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«Ромео и Джульетта», «Золушка».</w:t>
      </w:r>
    </w:p>
    <w:p w:rsidR="00AC4EFA" w:rsidRDefault="00AC4EFA">
      <w:pPr>
        <w:pStyle w:val="Body1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Советские балетмейстеры: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Ф.В.Лопухов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Ю.Григорович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Л.Якобсон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К. Сергеев,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И.Бельский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Р.Захаров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В.Чабукиани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>
      <w:pPr>
        <w:pStyle w:val="Body1"/>
        <w:numPr>
          <w:ilvl w:val="0"/>
          <w:numId w:val="23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исполнители: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А.Павлова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Г.Уланова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М.Плисецкая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А.Мессерер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В.Васильев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К.М.Лиепа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М.Лавровский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Е.Максимова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Р.Стручкова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и др.</w:t>
      </w:r>
    </w:p>
    <w:p w:rsidR="00AC4EFA" w:rsidRDefault="00AC4EFA">
      <w:pPr>
        <w:pStyle w:val="Body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Бальный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танец</w:t>
      </w:r>
      <w:proofErr w:type="spellEnd"/>
    </w:p>
    <w:p w:rsidR="00AC4EFA" w:rsidRDefault="00AC4EFA">
      <w:pPr>
        <w:pStyle w:val="Body1"/>
        <w:numPr>
          <w:ilvl w:val="0"/>
          <w:numId w:val="24"/>
        </w:numPr>
        <w:spacing w:line="360" w:lineRule="auto"/>
        <w:ind w:left="426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Проникновение в Россию зарубежного бального танца.  </w:t>
      </w:r>
    </w:p>
    <w:p w:rsidR="00AC4EFA" w:rsidRDefault="00AC4EFA">
      <w:pPr>
        <w:pStyle w:val="Body1"/>
        <w:numPr>
          <w:ilvl w:val="0"/>
          <w:numId w:val="24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Танцевальная культура </w:t>
      </w:r>
      <w:r>
        <w:rPr>
          <w:rFonts w:ascii="Times New Roman" w:hAnsi="Times New Roman"/>
          <w:bCs/>
          <w:sz w:val="28"/>
          <w:szCs w:val="28"/>
        </w:rPr>
        <w:t>XVIII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веков: музыка, костюм, прическа, этикет.</w:t>
      </w:r>
    </w:p>
    <w:p w:rsidR="00AC4EFA" w:rsidRPr="009D265E" w:rsidRDefault="00AC4EFA" w:rsidP="009D265E">
      <w:pPr>
        <w:pStyle w:val="Body1"/>
        <w:numPr>
          <w:ilvl w:val="0"/>
          <w:numId w:val="24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Современный танец и его особенности.</w:t>
      </w:r>
    </w:p>
    <w:p w:rsidR="00AC4EFA" w:rsidRDefault="00AC4EF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</w:t>
      </w:r>
    </w:p>
    <w:p w:rsidR="009D265E" w:rsidRDefault="009D265E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D265E" w:rsidRDefault="009D265E" w:rsidP="009D265E">
      <w:pPr>
        <w:spacing w:line="360" w:lineRule="auto"/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При  9-летнем или 6-летнем сроке обучения итоговая аттестация проводится в конце 9 (6) класса.</w:t>
      </w:r>
    </w:p>
    <w:p w:rsidR="00AC4EFA" w:rsidRDefault="00AC4EFA" w:rsidP="009D265E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C4EFA" w:rsidRDefault="00AC4EFA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(6)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(1,5 часа в неделю)</w:t>
      </w:r>
    </w:p>
    <w:p w:rsidR="00AC4EFA" w:rsidRDefault="00AC4EFA">
      <w:pPr>
        <w:pStyle w:val="16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Современный этап в жизни отечественной хореографии</w:t>
      </w:r>
    </w:p>
    <w:p w:rsidR="00AC4EFA" w:rsidRDefault="00AC4EFA">
      <w:pPr>
        <w:pStyle w:val="16"/>
        <w:numPr>
          <w:ilvl w:val="0"/>
          <w:numId w:val="25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Балетный театр России конца XX столетия. </w:t>
      </w:r>
    </w:p>
    <w:p w:rsidR="00AC4EFA" w:rsidRDefault="00AC4EFA">
      <w:pPr>
        <w:pStyle w:val="16"/>
        <w:numPr>
          <w:ilvl w:val="0"/>
          <w:numId w:val="25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Классическое наследие на современной сцене.</w:t>
      </w:r>
    </w:p>
    <w:p w:rsidR="00AC4EFA" w:rsidRDefault="00AC4EFA">
      <w:pPr>
        <w:pStyle w:val="16"/>
        <w:numPr>
          <w:ilvl w:val="0"/>
          <w:numId w:val="25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современных балетмейстеров.</w:t>
      </w:r>
    </w:p>
    <w:p w:rsidR="00AC4EFA" w:rsidRDefault="00AC4EFA">
      <w:pPr>
        <w:pStyle w:val="16"/>
        <w:numPr>
          <w:ilvl w:val="0"/>
          <w:numId w:val="25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Выдающиеся современные исполнители.  </w:t>
      </w:r>
    </w:p>
    <w:p w:rsidR="00AC4EFA" w:rsidRDefault="00AC4EFA">
      <w:pPr>
        <w:pStyle w:val="16"/>
        <w:numPr>
          <w:ilvl w:val="0"/>
          <w:numId w:val="25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 фестивалей и конкурсов в развитии хореографического искусства.  </w:t>
      </w:r>
    </w:p>
    <w:p w:rsidR="00AC4EFA" w:rsidRDefault="00AC4EFA">
      <w:pPr>
        <w:pStyle w:val="16"/>
        <w:numPr>
          <w:ilvl w:val="0"/>
          <w:numId w:val="10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Современные течения в зарубежном хореографическом искусстве</w:t>
      </w:r>
    </w:p>
    <w:p w:rsidR="00AC4EFA" w:rsidRDefault="00AC4EFA">
      <w:pPr>
        <w:pStyle w:val="16"/>
        <w:numPr>
          <w:ilvl w:val="0"/>
          <w:numId w:val="26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Западноевропейский балетный театр второй половины XX века.  </w:t>
      </w:r>
    </w:p>
    <w:p w:rsidR="00AC4EFA" w:rsidRDefault="00AC4EFA">
      <w:pPr>
        <w:pStyle w:val="16"/>
        <w:numPr>
          <w:ilvl w:val="0"/>
          <w:numId w:val="26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Джордж Баланчин – хореограф  ХХ века.     </w:t>
      </w:r>
    </w:p>
    <w:p w:rsidR="00AC4EFA" w:rsidRDefault="00AC4EFA">
      <w:pPr>
        <w:pStyle w:val="a0"/>
        <w:numPr>
          <w:ilvl w:val="0"/>
          <w:numId w:val="26"/>
        </w:numPr>
        <w:spacing w:after="0"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танца.</w:t>
      </w:r>
    </w:p>
    <w:p w:rsidR="00AC4EFA" w:rsidRPr="002D2725" w:rsidRDefault="00AC4EFA" w:rsidP="002D2725">
      <w:pPr>
        <w:pStyle w:val="16"/>
        <w:numPr>
          <w:ilvl w:val="0"/>
          <w:numId w:val="26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Мюзикл как форма синтеза искусств. </w:t>
      </w:r>
    </w:p>
    <w:p w:rsidR="00AC4EFA" w:rsidRPr="002D2725" w:rsidRDefault="00AC4EFA" w:rsidP="002D2725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В девятом классе по окончании  первого полугодия </w:t>
      </w:r>
      <w:r>
        <w:rPr>
          <w:rFonts w:ascii="Times New Roman" w:eastAsia="Helvetica" w:hAnsi="Times New Roman"/>
          <w:sz w:val="28"/>
          <w:szCs w:val="28"/>
          <w:lang w:val="ru-RU"/>
        </w:rPr>
        <w:t>учащиеся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сдают зачет, </w:t>
      </w:r>
      <w:r>
        <w:rPr>
          <w:rFonts w:ascii="Times New Roman" w:eastAsia="Helvetica" w:hAnsi="Times New Roman"/>
          <w:sz w:val="28"/>
          <w:szCs w:val="28"/>
          <w:lang w:val="ru-RU"/>
        </w:rPr>
        <w:t>в конце года - итоговый экзам</w:t>
      </w:r>
      <w:r w:rsidR="002D2725">
        <w:rPr>
          <w:rFonts w:ascii="Times New Roman" w:eastAsia="Helvetica" w:hAnsi="Times New Roman"/>
          <w:sz w:val="28"/>
          <w:szCs w:val="28"/>
          <w:lang w:val="ru-RU"/>
        </w:rPr>
        <w:t>ен.</w:t>
      </w:r>
    </w:p>
    <w:p w:rsidR="00AC4EFA" w:rsidRDefault="00AC4EFA">
      <w:pPr>
        <w:jc w:val="both"/>
        <w:rPr>
          <w:sz w:val="28"/>
          <w:szCs w:val="28"/>
        </w:rPr>
      </w:pPr>
    </w:p>
    <w:p w:rsidR="00AC4EFA" w:rsidRDefault="00AC4EF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A"/>
        </w:rPr>
      </w:pPr>
      <w:bookmarkStart w:id="1" w:name="_Toc307513559"/>
      <w:r>
        <w:rPr>
          <w:rFonts w:ascii="Times New Roman" w:hAnsi="Times New Roman" w:cs="Times New Roman"/>
          <w:color w:val="00000A"/>
          <w:lang w:val="en-US"/>
        </w:rPr>
        <w:t>III</w:t>
      </w:r>
      <w:r w:rsidRPr="00CB504E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ab/>
        <w:t xml:space="preserve"> Требования к </w:t>
      </w:r>
      <w:bookmarkEnd w:id="1"/>
      <w:r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AC4EFA" w:rsidRDefault="00AC4EFA">
      <w:pPr>
        <w:spacing w:line="360" w:lineRule="auto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ab/>
        <w:t xml:space="preserve">В выпускном 8 </w:t>
      </w:r>
      <w:r w:rsidR="009D265E">
        <w:rPr>
          <w:sz w:val="28"/>
          <w:szCs w:val="28"/>
        </w:rPr>
        <w:t xml:space="preserve">(5) </w:t>
      </w:r>
      <w:r>
        <w:rPr>
          <w:sz w:val="28"/>
          <w:szCs w:val="28"/>
        </w:rPr>
        <w:t xml:space="preserve">классе или 9 </w:t>
      </w:r>
      <w:r w:rsidR="009D265E">
        <w:rPr>
          <w:sz w:val="28"/>
          <w:szCs w:val="28"/>
        </w:rPr>
        <w:t xml:space="preserve">(6) </w:t>
      </w:r>
      <w:r>
        <w:rPr>
          <w:sz w:val="28"/>
          <w:szCs w:val="28"/>
        </w:rPr>
        <w:t xml:space="preserve">классе учащиеся </w:t>
      </w:r>
      <w:r w:rsidR="009D265E">
        <w:rPr>
          <w:color w:val="000000"/>
          <w:sz w:val="28"/>
          <w:szCs w:val="28"/>
        </w:rPr>
        <w:t>сдают</w:t>
      </w:r>
      <w:r>
        <w:rPr>
          <w:sz w:val="28"/>
          <w:szCs w:val="28"/>
        </w:rPr>
        <w:t xml:space="preserve"> итоговую аттестацию, которая проводится в форме выпускного (устного) экзамена или защиты рефератов по предмету</w:t>
      </w:r>
      <w:r>
        <w:rPr>
          <w:rFonts w:eastAsia="Helvetica"/>
          <w:sz w:val="28"/>
          <w:szCs w:val="28"/>
        </w:rPr>
        <w:t xml:space="preserve"> (по усмотрению образовательного учреждения).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 (критерии оценивания ответов учащихся см. в таблице №4) . </w:t>
      </w:r>
    </w:p>
    <w:p w:rsidR="00AC4EFA" w:rsidRDefault="00AC4EFA">
      <w:pPr>
        <w:pStyle w:val="16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освоения программы</w:t>
      </w:r>
    </w:p>
    <w:p w:rsidR="00AC4EFA" w:rsidRDefault="00AC4EFA">
      <w:pPr>
        <w:pStyle w:val="16"/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7 </w:t>
      </w:r>
      <w:r w:rsidR="0020462A">
        <w:rPr>
          <w:b/>
          <w:i/>
          <w:iCs/>
          <w:sz w:val="28"/>
          <w:szCs w:val="28"/>
        </w:rPr>
        <w:t xml:space="preserve">(4)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>
      <w:pPr>
        <w:pStyle w:val="16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знание балетной терминологии;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средств  создания образа в хореографии;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исторических эпох.</w:t>
      </w:r>
    </w:p>
    <w:p w:rsidR="00AC4EFA" w:rsidRDefault="00AC4EFA">
      <w:pPr>
        <w:pStyle w:val="16"/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AC4EFA" w:rsidRDefault="00AC4EFA">
      <w:pPr>
        <w:pStyle w:val="16"/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8 </w:t>
      </w:r>
      <w:r w:rsidR="0020462A">
        <w:rPr>
          <w:b/>
          <w:i/>
          <w:iCs/>
          <w:sz w:val="28"/>
          <w:szCs w:val="28"/>
        </w:rPr>
        <w:t xml:space="preserve">(5)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выдающихся представителей и творческое наследие хореографического искусства различных эпох (русского и советского балета);</w:t>
      </w:r>
    </w:p>
    <w:p w:rsidR="00AC4EFA" w:rsidRDefault="00AC4EFA">
      <w:pPr>
        <w:pStyle w:val="16"/>
        <w:widowControl w:val="0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становления и развития русского балета.</w:t>
      </w:r>
    </w:p>
    <w:p w:rsidR="00AC4EFA" w:rsidRDefault="00AC4EFA">
      <w:pPr>
        <w:rPr>
          <w:b/>
          <w:sz w:val="28"/>
          <w:szCs w:val="28"/>
        </w:rPr>
      </w:pPr>
    </w:p>
    <w:p w:rsidR="00AC4EFA" w:rsidRDefault="00AC4EFA">
      <w:pPr>
        <w:spacing w:line="360" w:lineRule="auto"/>
        <w:ind w:firstLine="708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9 </w:t>
      </w:r>
      <w:r w:rsidR="0020462A">
        <w:rPr>
          <w:b/>
          <w:i/>
          <w:iCs/>
          <w:sz w:val="28"/>
          <w:szCs w:val="28"/>
        </w:rPr>
        <w:t xml:space="preserve">(6) </w:t>
      </w:r>
      <w:r>
        <w:rPr>
          <w:b/>
          <w:i/>
          <w:iCs/>
          <w:sz w:val="28"/>
          <w:szCs w:val="28"/>
        </w:rPr>
        <w:t>класса:</w:t>
      </w:r>
    </w:p>
    <w:p w:rsidR="0020462A" w:rsidRDefault="0020462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20462A" w:rsidRPr="0020462A" w:rsidRDefault="0020462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становления и развития русского балета;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 балетного искусства России конца XX столетия;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имен выдающихся представителей балета и творческого наследия хореографического искусства конца XX столетия;</w:t>
      </w:r>
    </w:p>
    <w:p w:rsidR="00AC4EFA" w:rsidRDefault="00AC4EFA" w:rsidP="0020462A">
      <w:pPr>
        <w:pStyle w:val="16"/>
        <w:widowControl w:val="0"/>
        <w:numPr>
          <w:ilvl w:val="0"/>
          <w:numId w:val="3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месте и роли фестивалей и конкурсов в развитии </w:t>
      </w:r>
      <w:r>
        <w:rPr>
          <w:sz w:val="28"/>
          <w:szCs w:val="28"/>
        </w:rPr>
        <w:lastRenderedPageBreak/>
        <w:t xml:space="preserve">хореографического искусства.  </w:t>
      </w:r>
    </w:p>
    <w:p w:rsidR="00AC4EFA" w:rsidRDefault="00AC4EFA" w:rsidP="0020462A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отличительных особенностей западноевропейского балетного театра второй половины XX века.  </w:t>
      </w:r>
    </w:p>
    <w:p w:rsidR="00AC4EFA" w:rsidRDefault="00AC4EFA">
      <w:pPr>
        <w:spacing w:line="360" w:lineRule="auto"/>
        <w:jc w:val="both"/>
        <w:rPr>
          <w:sz w:val="28"/>
          <w:szCs w:val="28"/>
        </w:rPr>
      </w:pPr>
    </w:p>
    <w:p w:rsidR="00AC4EFA" w:rsidRDefault="00AC4E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Формы и методы контроля, системы оценок</w:t>
      </w:r>
    </w:p>
    <w:p w:rsidR="004F0242" w:rsidRPr="004F0242" w:rsidRDefault="004F0242" w:rsidP="004F0242">
      <w:pPr>
        <w:pStyle w:val="16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цели, виды, форма, содержание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Форму  и  график</w:t>
      </w:r>
      <w:r>
        <w:rPr>
          <w:sz w:val="28"/>
          <w:szCs w:val="28"/>
        </w:rPr>
        <w:t xml:space="preserve">  проведения  промежуточной  аттестации  по 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  <w:r>
        <w:rPr>
          <w:b/>
          <w:sz w:val="28"/>
          <w:szCs w:val="28"/>
        </w:rPr>
        <w:t xml:space="preserve"> </w:t>
      </w:r>
    </w:p>
    <w:p w:rsidR="00AC4EFA" w:rsidRPr="004F0242" w:rsidRDefault="00AC4EFA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  <w:r w:rsidRPr="004F0242">
        <w:rPr>
          <w:sz w:val="28"/>
          <w:szCs w:val="28"/>
        </w:rPr>
        <w:t>График промежуточной и итоговой аттестации</w:t>
      </w:r>
    </w:p>
    <w:p w:rsidR="00AC4EFA" w:rsidRDefault="00AC4EFA">
      <w:pPr>
        <w:pStyle w:val="Body1"/>
        <w:spacing w:line="360" w:lineRule="auto"/>
        <w:ind w:firstLine="720"/>
        <w:jc w:val="right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Таблица 3</w:t>
      </w:r>
    </w:p>
    <w:tbl>
      <w:tblPr>
        <w:tblW w:w="9575" w:type="dxa"/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268"/>
        <w:gridCol w:w="2379"/>
      </w:tblGrid>
      <w:tr w:rsidR="0020462A" w:rsidTr="0020462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4F0242" w:rsidP="0020462A">
            <w:pPr>
              <w:suppressAutoHyphens w:val="0"/>
              <w:spacing w:line="240" w:lineRule="auto"/>
              <w:jc w:val="center"/>
              <w:rPr>
                <w:rFonts w:eastAsia="Helvetica" w:cs="font313"/>
                <w:color w:val="00000A"/>
                <w:sz w:val="28"/>
                <w:szCs w:val="28"/>
              </w:rPr>
            </w:pPr>
            <w:r>
              <w:rPr>
                <w:rFonts w:eastAsia="Helvetica" w:cs="font313"/>
                <w:sz w:val="28"/>
                <w:szCs w:val="28"/>
              </w:rPr>
              <w:t>Вид,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форма</w:t>
            </w:r>
            <w:r>
              <w:rPr>
                <w:rFonts w:eastAsia="Helvetica" w:cs="font313"/>
                <w:sz w:val="28"/>
                <w:szCs w:val="28"/>
              </w:rPr>
              <w:t xml:space="preserve"> и время проведения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аттестации</w:t>
            </w:r>
          </w:p>
        </w:tc>
      </w:tr>
      <w:tr w:rsidR="0020462A" w:rsidTr="0020462A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>
            <w:pPr>
              <w:pStyle w:val="Body1"/>
              <w:jc w:val="both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Промежуточная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Итоговая</w:t>
            </w:r>
          </w:p>
        </w:tc>
      </w:tr>
      <w:tr w:rsidR="0020462A" w:rsidTr="002046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7 (4)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4F0242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13 (7)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</w:tr>
      <w:tr w:rsidR="0020462A" w:rsidTr="002046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8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15 (9)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4F0242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(при 8 или 5-летнем сроке обучения)</w:t>
            </w:r>
          </w:p>
        </w:tc>
      </w:tr>
      <w:tr w:rsidR="0020462A" w:rsidTr="002046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9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17 (11)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(при 9 или 6-летнем сроке обучения)</w:t>
            </w:r>
          </w:p>
        </w:tc>
      </w:tr>
    </w:tbl>
    <w:p w:rsidR="00AC4EFA" w:rsidRDefault="00AC4EFA">
      <w:pPr>
        <w:widowControl w:val="0"/>
        <w:spacing w:line="360" w:lineRule="auto"/>
        <w:jc w:val="both"/>
      </w:pPr>
    </w:p>
    <w:p w:rsidR="004F0242" w:rsidRDefault="004F0242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9-летнем или 6-летнем сроке обучения в 8 (5) классе в конце учебного года проводится зачет.</w:t>
      </w:r>
    </w:p>
    <w:p w:rsidR="00AC4EFA" w:rsidRDefault="00AC4EFA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завершении изучения учебного предмета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AC4EFA" w:rsidRDefault="00AC4EFA">
      <w:pPr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Формы текущего контроля: </w:t>
      </w:r>
    </w:p>
    <w:p w:rsidR="00AC4EFA" w:rsidRDefault="00AC4EFA">
      <w:p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работы, </w:t>
      </w:r>
    </w:p>
    <w:p w:rsidR="00AC4EFA" w:rsidRDefault="00AC4EFA">
      <w:p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устные опросы,</w:t>
      </w:r>
    </w:p>
    <w:p w:rsidR="00AC4EFA" w:rsidRDefault="00AC4EFA">
      <w:p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работы, </w:t>
      </w:r>
    </w:p>
    <w:p w:rsidR="00AC4EFA" w:rsidRDefault="00AC4EFA">
      <w:p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тестирование, </w:t>
      </w:r>
    </w:p>
    <w:p w:rsidR="00AC4EFA" w:rsidRDefault="00AC4EFA">
      <w:pPr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олимпиады.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определяются ОУ на основании  ФГТ. 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экзамена.</w:t>
      </w:r>
    </w:p>
    <w:p w:rsidR="00AC4EFA" w:rsidRDefault="00AC4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AC4EFA" w:rsidRDefault="00AC4EF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д</w:t>
      </w:r>
      <w:r w:rsidR="004F0242">
        <w:rPr>
          <w:sz w:val="28"/>
          <w:szCs w:val="28"/>
        </w:rPr>
        <w:t>ля обучающихся консультаций</w:t>
      </w:r>
      <w:r>
        <w:rPr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AC4EFA" w:rsidRDefault="00AC4EFA" w:rsidP="004F0242">
      <w:pPr>
        <w:pStyle w:val="1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4F0242">
        <w:rPr>
          <w:sz w:val="28"/>
          <w:szCs w:val="28"/>
        </w:rPr>
        <w:t xml:space="preserve">нные знания, умения и навыки.  </w:t>
      </w:r>
    </w:p>
    <w:p w:rsidR="00AC4EFA" w:rsidRPr="004F0242" w:rsidRDefault="00AC4EFA" w:rsidP="004F0242">
      <w:pPr>
        <w:pStyle w:val="15"/>
        <w:spacing w:line="360" w:lineRule="auto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4F0242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</w:t>
      </w:r>
    </w:p>
    <w:p w:rsidR="00AC4EFA" w:rsidRDefault="00AC4EFA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зачете или экзамене выставляется оценка по пятибалльной шкале:</w:t>
      </w:r>
    </w:p>
    <w:p w:rsidR="00AC4EFA" w:rsidRDefault="00AC4EFA">
      <w:pPr>
        <w:pStyle w:val="15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C4EFA" w:rsidRDefault="00AC4EFA">
      <w:pPr>
        <w:pStyle w:val="Body1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6307"/>
      </w:tblGrid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5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4F0242" w:rsidRDefault="00AC4EFA">
            <w:pPr>
              <w:pStyle w:val="Body1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отметка отражает ответ с небол</w:t>
            </w:r>
            <w:r w:rsidR="004F0242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ьшими недочетами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 xml:space="preserve">ответ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Body1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AC4EFA" w:rsidRDefault="00AC4EFA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C4EFA" w:rsidRDefault="00AC4E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ФГТ, данная система оценки является основной. В зависимости от сложившихся традиций того или иного учебного заведения и с учетом целесообразности оценка  может </w:t>
      </w:r>
      <w:r w:rsidR="000A648D">
        <w:rPr>
          <w:sz w:val="28"/>
          <w:szCs w:val="28"/>
        </w:rPr>
        <w:t>быть дополнена системой «+» и «</w:t>
      </w:r>
      <w:proofErr w:type="gramStart"/>
      <w:r w:rsidR="000A648D">
        <w:rPr>
          <w:sz w:val="28"/>
          <w:szCs w:val="28"/>
        </w:rPr>
        <w:t>-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что даст возможность более конкретно отметить ответ учащегося.</w:t>
      </w:r>
    </w:p>
    <w:p w:rsidR="00AC4EFA" w:rsidRDefault="00AC4E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AC4EFA" w:rsidRDefault="00AC4EFA">
      <w:pPr>
        <w:pStyle w:val="15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E2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C4EFA" w:rsidRDefault="00AC4EFA">
      <w:pPr>
        <w:pStyle w:val="15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EFA" w:rsidRDefault="00AC4EFA">
      <w:pPr>
        <w:pStyle w:val="Body1"/>
        <w:numPr>
          <w:ilvl w:val="0"/>
          <w:numId w:val="1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AC4EFA" w:rsidRDefault="00AC4EFA">
      <w:pPr>
        <w:widowControl w:val="0"/>
        <w:shd w:val="clear" w:color="auto" w:fill="FFFFFF"/>
        <w:spacing w:before="182"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Default="00AC4EFA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способствует более активному и прочному усвоению учебного материала. Комплексная направленность требует от преподавателя предмета знания  программ смежных предметов. В результате творч</w:t>
      </w:r>
      <w:r w:rsidR="000A648D">
        <w:rPr>
          <w:color w:val="000000"/>
          <w:sz w:val="28"/>
          <w:szCs w:val="28"/>
        </w:rPr>
        <w:t xml:space="preserve">еского контакта преподавателей </w:t>
      </w:r>
      <w:r>
        <w:rPr>
          <w:color w:val="000000"/>
          <w:sz w:val="28"/>
          <w:szCs w:val="28"/>
        </w:rPr>
        <w:t>удается избежать ненужного дублирования, добиться рационального использования учебного времени.</w:t>
      </w:r>
    </w:p>
    <w:p w:rsidR="00AC4EFA" w:rsidRDefault="00AC4EFA">
      <w:pPr>
        <w:widowControl w:val="0"/>
        <w:shd w:val="clear" w:color="auto" w:fill="FFFFFF"/>
        <w:spacing w:line="36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Default="00AC4EFA">
      <w:pPr>
        <w:widowControl w:val="0"/>
        <w:shd w:val="clear" w:color="auto" w:fill="FFFFFF"/>
        <w:spacing w:line="360" w:lineRule="auto"/>
        <w:ind w:left="24" w:right="24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Default="00AC4EFA">
      <w:pPr>
        <w:widowControl w:val="0"/>
        <w:shd w:val="clear" w:color="auto" w:fill="FFFFFF"/>
        <w:spacing w:line="360" w:lineRule="auto"/>
        <w:ind w:left="10" w:right="19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предмета должна ориентироваться на диалогический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</w:t>
      </w:r>
      <w:r>
        <w:rPr>
          <w:color w:val="000000"/>
          <w:sz w:val="28"/>
          <w:szCs w:val="28"/>
        </w:rPr>
        <w:lastRenderedPageBreak/>
        <w:t>рецензии на балетный спектакль.</w:t>
      </w:r>
    </w:p>
    <w:p w:rsidR="00AC4EFA" w:rsidRDefault="00AC4EFA">
      <w:pPr>
        <w:pStyle w:val="16"/>
        <w:widowControl w:val="0"/>
        <w:numPr>
          <w:ilvl w:val="0"/>
          <w:numId w:val="12"/>
        </w:numPr>
        <w:spacing w:line="360" w:lineRule="auto"/>
        <w:ind w:left="0" w:firstLine="4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Рекомендации по применению методов организации  образовательного процесса, направленных на обеспечение качественной теоретической и практической подготовки</w:t>
      </w:r>
    </w:p>
    <w:p w:rsidR="00AC4EFA" w:rsidRDefault="00AC4EFA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Урок. </w:t>
      </w:r>
      <w:r>
        <w:rPr>
          <w:sz w:val="28"/>
          <w:szCs w:val="28"/>
        </w:rPr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</w:t>
      </w:r>
      <w:r w:rsidR="000A648D">
        <w:rPr>
          <w:sz w:val="28"/>
          <w:szCs w:val="28"/>
        </w:rPr>
        <w:t>может содержать: организационную</w:t>
      </w:r>
      <w:r>
        <w:rPr>
          <w:sz w:val="28"/>
          <w:szCs w:val="28"/>
        </w:rPr>
        <w:t xml:space="preserve"> </w:t>
      </w:r>
      <w:r w:rsidR="000A648D">
        <w:rPr>
          <w:sz w:val="28"/>
          <w:szCs w:val="28"/>
        </w:rPr>
        <w:t>часть</w:t>
      </w:r>
      <w:r>
        <w:rPr>
          <w:sz w:val="28"/>
          <w:szCs w:val="28"/>
        </w:rPr>
        <w:t>, восприятие</w:t>
      </w:r>
      <w:r w:rsidR="000A648D">
        <w:rPr>
          <w:sz w:val="28"/>
          <w:szCs w:val="28"/>
        </w:rPr>
        <w:t xml:space="preserve"> нового материала</w:t>
      </w:r>
      <w:r>
        <w:rPr>
          <w:sz w:val="28"/>
          <w:szCs w:val="28"/>
        </w:rPr>
        <w:t xml:space="preserve">, осознание и закрепление в памяти информации;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 </w:t>
      </w:r>
      <w:r w:rsidR="000A648D">
        <w:rPr>
          <w:sz w:val="28"/>
          <w:szCs w:val="28"/>
        </w:rPr>
        <w:t>формы контроля и самоконтроля</w:t>
      </w:r>
      <w:r>
        <w:rPr>
          <w:sz w:val="28"/>
          <w:szCs w:val="28"/>
        </w:rPr>
        <w:t xml:space="preserve">. При этом на каждом уроке целенаправленно решаются и воспитательные задачи.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работы, позволяющая самостоятельно освоить один из разделов  программы учебного предмета.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план реферата: </w:t>
      </w:r>
    </w:p>
    <w:p w:rsidR="00AC4EFA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тема,  цель работы;</w:t>
      </w:r>
    </w:p>
    <w:p w:rsidR="00AC4EFA" w:rsidRDefault="00AC4EFA">
      <w:pPr>
        <w:widowControl w:val="0"/>
        <w:numPr>
          <w:ilvl w:val="1"/>
          <w:numId w:val="2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содержания, которое раскрывает тему;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результаты работы;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выводы;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использованная литература и другие источники. </w:t>
      </w:r>
    </w:p>
    <w:p w:rsidR="00AC4EFA" w:rsidRDefault="00AC4EFA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</w:t>
      </w:r>
    </w:p>
    <w:p w:rsidR="006E665E" w:rsidRDefault="00AC4EFA" w:rsidP="000A648D">
      <w:pPr>
        <w:pStyle w:val="16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Консультации</w:t>
      </w:r>
      <w:r>
        <w:rPr>
          <w:sz w:val="28"/>
          <w:szCs w:val="28"/>
        </w:rPr>
        <w:t xml:space="preserve"> проводятся с целью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</w:t>
      </w:r>
      <w:r w:rsidR="000A648D">
        <w:rPr>
          <w:sz w:val="28"/>
          <w:szCs w:val="28"/>
        </w:rPr>
        <w:t>дическую работу преподавателей.</w:t>
      </w:r>
    </w:p>
    <w:p w:rsidR="00AC4EFA" w:rsidRDefault="00AC4EFA">
      <w:pPr>
        <w:pStyle w:val="15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Рекомендации по организации самостоятельной работы учащихся</w:t>
      </w:r>
      <w:r>
        <w:rPr>
          <w:rFonts w:ascii="Times New Roman" w:hAnsi="Times New Roman" w:cs="Times New Roman"/>
          <w:b/>
          <w:i/>
        </w:rPr>
        <w:tab/>
      </w:r>
    </w:p>
    <w:p w:rsidR="00AC4EFA" w:rsidRDefault="00041C47">
      <w:pPr>
        <w:pStyle w:val="15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</w:t>
      </w:r>
      <w:r w:rsidR="00AC4EFA">
        <w:rPr>
          <w:rFonts w:ascii="Times New Roman" w:hAnsi="Times New Roman" w:cs="Times New Roman"/>
          <w:sz w:val="28"/>
          <w:szCs w:val="28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Default="00AC4EFA">
      <w:pPr>
        <w:pStyle w:val="16"/>
        <w:spacing w:line="36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форма учебной работы, самостоятельная работа призвана выполнять несколько функций: </w:t>
      </w:r>
    </w:p>
    <w:p w:rsidR="00AC4EFA" w:rsidRDefault="00AC4EFA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(систематизация и закрепление знаний учащихся); </w:t>
      </w:r>
    </w:p>
    <w:p w:rsidR="00AC4EFA" w:rsidRDefault="00AC4EFA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развивающую</w:t>
      </w:r>
      <w:proofErr w:type="gramEnd"/>
      <w:r>
        <w:rPr>
          <w:sz w:val="28"/>
          <w:szCs w:val="28"/>
        </w:rPr>
        <w:t xml:space="preserve"> (развитие познавательных </w:t>
      </w:r>
      <w:r w:rsidR="00041C47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AC4EFA" w:rsidRDefault="00AC4EFA" w:rsidP="006E665E">
      <w:pPr>
        <w:pStyle w:val="16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воспитательную</w:t>
      </w:r>
      <w:proofErr w:type="gramEnd"/>
      <w:r>
        <w:rPr>
          <w:sz w:val="28"/>
          <w:szCs w:val="28"/>
        </w:rP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</w:t>
      </w:r>
      <w:r w:rsidR="00041C47">
        <w:rPr>
          <w:sz w:val="28"/>
          <w:szCs w:val="28"/>
        </w:rPr>
        <w:t xml:space="preserve"> себе, самостоятельности и др.).</w:t>
      </w:r>
    </w:p>
    <w:p w:rsidR="00AC4EFA" w:rsidRDefault="00AC4EFA" w:rsidP="006E665E">
      <w:pPr>
        <w:pStyle w:val="16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самостоятельная работа: </w:t>
      </w:r>
    </w:p>
    <w:p w:rsidR="00AC4EFA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лучшему  усвоению  полученных знаний;</w:t>
      </w:r>
    </w:p>
    <w:p w:rsidR="00AC4EFA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 потребность в самообразовании, максимально развивает познавательные и творческие способности личности;</w:t>
      </w:r>
    </w:p>
    <w:p w:rsidR="00AC4EFA" w:rsidRDefault="00AC4EFA" w:rsidP="006E665E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навыки </w:t>
      </w:r>
      <w:proofErr w:type="gramStart"/>
      <w:r>
        <w:rPr>
          <w:sz w:val="28"/>
          <w:szCs w:val="28"/>
        </w:rPr>
        <w:t>планирования</w:t>
      </w:r>
      <w:proofErr w:type="gramEnd"/>
      <w:r>
        <w:rPr>
          <w:sz w:val="28"/>
          <w:szCs w:val="28"/>
        </w:rPr>
        <w:t xml:space="preserve"> и организации </w:t>
      </w:r>
      <w:r w:rsidR="00041C4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времени, расширяет кругозор.</w:t>
      </w:r>
    </w:p>
    <w:p w:rsidR="00AC4EFA" w:rsidRDefault="00AC4EFA">
      <w:pPr>
        <w:pStyle w:val="16"/>
        <w:shd w:val="clear" w:color="auto" w:fill="FFFFFF"/>
        <w:spacing w:line="360" w:lineRule="auto"/>
        <w:ind w:left="0" w:firstLine="11"/>
        <w:jc w:val="both"/>
        <w:rPr>
          <w:rFonts w:eastAsia="Geeza Pr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="Geeza Pro"/>
          <w:sz w:val="28"/>
          <w:szCs w:val="28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Default="00AC4EFA">
      <w:pPr>
        <w:spacing w:line="360" w:lineRule="auto"/>
        <w:ind w:firstLine="720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Самостоятельные занятия должны быть регулярными и систематическими.</w:t>
      </w:r>
    </w:p>
    <w:p w:rsidR="00AC4EFA" w:rsidRDefault="00AC4EFA">
      <w:pPr>
        <w:pStyle w:val="Body1"/>
        <w:spacing w:line="360" w:lineRule="auto"/>
        <w:ind w:left="142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Объем времени на самостоятельную работу обучающихся по каждому учебному предмету определяется с учетом сложившихся педагогических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традиций, методической целесообразности и индивидуальных способностей ученика.</w:t>
      </w:r>
    </w:p>
    <w:p w:rsidR="00AC4EFA" w:rsidRDefault="00AC4EF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</w:t>
      </w:r>
    </w:p>
    <w:p w:rsidR="00AC4EFA" w:rsidRDefault="00AC4EFA">
      <w:pPr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Виды  внеаудиторной  работы:</w:t>
      </w:r>
    </w:p>
    <w:p w:rsidR="00AC4EFA" w:rsidRDefault="00AC4EFA" w:rsidP="00041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 домашнего  задания;</w:t>
      </w:r>
    </w:p>
    <w:p w:rsidR="00AC4EFA" w:rsidRDefault="00AC4EFA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докладов, рефератов;</w:t>
      </w:r>
    </w:p>
    <w:p w:rsidR="00AC4EFA" w:rsidRDefault="00AC4EFA" w:rsidP="00041C47">
      <w:pPr>
        <w:pStyle w:val="1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(филармоний, театров, концертных  залов  и  др.).</w:t>
      </w:r>
    </w:p>
    <w:p w:rsidR="00AC4EFA" w:rsidRDefault="00AC4EFA">
      <w:pPr>
        <w:shd w:val="clear" w:color="auto" w:fill="FFFFFF"/>
        <w:spacing w:line="360" w:lineRule="auto"/>
        <w:ind w:firstLine="348"/>
        <w:jc w:val="both"/>
        <w:rPr>
          <w:sz w:val="28"/>
          <w:szCs w:val="28"/>
        </w:rPr>
      </w:pPr>
    </w:p>
    <w:p w:rsidR="005E2D02" w:rsidRDefault="00AC4EFA">
      <w:pPr>
        <w:spacing w:line="360" w:lineRule="auto"/>
        <w:ind w:right="-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УЧЕБНО-МЕТОДИЧЕСКОЕ И ИНФОРМАЦИОННОЕ ОБЕСПЕЧЕНИЕ</w:t>
      </w:r>
    </w:p>
    <w:p w:rsidR="005E2D02" w:rsidRDefault="005E2D02">
      <w:pPr>
        <w:spacing w:line="360" w:lineRule="auto"/>
        <w:ind w:right="-113" w:firstLine="709"/>
        <w:jc w:val="center"/>
        <w:rPr>
          <w:b/>
          <w:sz w:val="28"/>
          <w:szCs w:val="28"/>
        </w:rPr>
      </w:pPr>
    </w:p>
    <w:p w:rsidR="00AC4EFA" w:rsidRDefault="00AC4EFA">
      <w:pPr>
        <w:shd w:val="clear" w:color="auto" w:fill="FFFFFF"/>
        <w:spacing w:line="360" w:lineRule="auto"/>
        <w:ind w:right="-113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Основная литература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Балет. Танец. Хореография. Краткий словарь танцевальных терминов и понятий </w:t>
      </w:r>
      <w:r w:rsidR="00041C47">
        <w:rPr>
          <w:sz w:val="28"/>
          <w:szCs w:val="28"/>
        </w:rPr>
        <w:t>/ сост. Н. Александрова. – СПб</w:t>
      </w:r>
      <w:r>
        <w:rPr>
          <w:sz w:val="28"/>
          <w:szCs w:val="28"/>
        </w:rPr>
        <w:t>: Лань, 2011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Бахрушин Ю.А. История русского балета / Ю.А. Бахрушин. – М.: Просвещение, 1973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Блазис</w:t>
      </w:r>
      <w:proofErr w:type="spellEnd"/>
      <w:r>
        <w:rPr>
          <w:sz w:val="28"/>
          <w:szCs w:val="28"/>
        </w:rPr>
        <w:t xml:space="preserve"> К. Танцы вообще. Балетные знаменитости и национальные танцы.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Л.Д. Классический танец. История и современность. – М.: Искусство, 1987 </w:t>
      </w:r>
    </w:p>
    <w:p w:rsidR="00AC4EFA" w:rsidRDefault="00041C47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Ванслов</w:t>
      </w:r>
      <w:proofErr w:type="spellEnd"/>
      <w:r w:rsidR="00AC4EFA">
        <w:rPr>
          <w:sz w:val="28"/>
          <w:szCs w:val="28"/>
        </w:rPr>
        <w:t xml:space="preserve"> В.В. В мире искусств / </w:t>
      </w:r>
      <w:proofErr w:type="spellStart"/>
      <w:r w:rsidR="00AC4EFA">
        <w:rPr>
          <w:sz w:val="28"/>
          <w:szCs w:val="28"/>
        </w:rPr>
        <w:t>В.В.Ванслов</w:t>
      </w:r>
      <w:proofErr w:type="spellEnd"/>
      <w:r w:rsidR="00AC4EFA">
        <w:rPr>
          <w:sz w:val="28"/>
          <w:szCs w:val="28"/>
        </w:rPr>
        <w:t>. – М.: Знание, 2003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Н.П. История хореографии всех веков и народов.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Лань. Планета Музыки. 2009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 Балет 120 либретто</w:t>
      </w:r>
      <w:r w:rsidR="00041C47">
        <w:rPr>
          <w:sz w:val="28"/>
          <w:szCs w:val="28"/>
        </w:rPr>
        <w:t>. Композитор. СПб</w:t>
      </w:r>
      <w:r>
        <w:rPr>
          <w:sz w:val="28"/>
          <w:szCs w:val="28"/>
        </w:rPr>
        <w:t xml:space="preserve">, 2008 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 Мастера танца. Музыка</w:t>
      </w:r>
      <w:r w:rsidR="00041C47">
        <w:rPr>
          <w:sz w:val="28"/>
          <w:szCs w:val="28"/>
        </w:rPr>
        <w:t>. М.</w:t>
      </w:r>
      <w:r>
        <w:rPr>
          <w:sz w:val="28"/>
          <w:szCs w:val="28"/>
        </w:rPr>
        <w:t xml:space="preserve">, 1994 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Дубкова С.А. Жар-птица. Балетные сказки и легенды / С.А. Дубкова. – М.: Белый город, 2009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Еремина-</w:t>
      </w:r>
      <w:proofErr w:type="spellStart"/>
      <w:r>
        <w:rPr>
          <w:sz w:val="28"/>
          <w:szCs w:val="28"/>
        </w:rPr>
        <w:t>Соленикова</w:t>
      </w:r>
      <w:proofErr w:type="spellEnd"/>
      <w:r>
        <w:rPr>
          <w:sz w:val="28"/>
          <w:szCs w:val="28"/>
        </w:rPr>
        <w:t xml:space="preserve"> Е.В. Старинные бальные танцы. Новое время</w:t>
      </w:r>
      <w:r w:rsidR="00041C47">
        <w:rPr>
          <w:sz w:val="28"/>
          <w:szCs w:val="28"/>
        </w:rPr>
        <w:t>.</w:t>
      </w:r>
      <w:r>
        <w:rPr>
          <w:sz w:val="28"/>
          <w:szCs w:val="28"/>
        </w:rPr>
        <w:t>– М.: Планета музыки, 2010</w:t>
      </w:r>
    </w:p>
    <w:p w:rsidR="00AC4EFA" w:rsidRDefault="00041C47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Жемчугова</w:t>
      </w:r>
      <w:proofErr w:type="spellEnd"/>
      <w:r>
        <w:rPr>
          <w:sz w:val="28"/>
          <w:szCs w:val="28"/>
        </w:rPr>
        <w:t xml:space="preserve"> П.П. Балеты.</w:t>
      </w:r>
      <w:r w:rsidR="00AC4EFA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СПб: </w:t>
      </w:r>
      <w:r w:rsidR="00AC4EFA">
        <w:rPr>
          <w:sz w:val="28"/>
          <w:szCs w:val="28"/>
        </w:rPr>
        <w:t>«Литера»</w:t>
      </w:r>
      <w:r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2010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Житомирский</w:t>
      </w:r>
      <w:proofErr w:type="gramEnd"/>
      <w:r w:rsidR="0067498F">
        <w:rPr>
          <w:sz w:val="28"/>
          <w:szCs w:val="28"/>
        </w:rPr>
        <w:t xml:space="preserve"> Д. Балеты Чайковского. Гос. муз</w:t>
      </w:r>
      <w:proofErr w:type="gramStart"/>
      <w:r w:rsidR="0067498F">
        <w:rPr>
          <w:sz w:val="28"/>
          <w:szCs w:val="28"/>
        </w:rPr>
        <w:t>.</w:t>
      </w:r>
      <w:proofErr w:type="gramEnd"/>
      <w:r w:rsidR="0067498F">
        <w:rPr>
          <w:sz w:val="28"/>
          <w:szCs w:val="28"/>
        </w:rPr>
        <w:t xml:space="preserve"> </w:t>
      </w:r>
      <w:proofErr w:type="gramStart"/>
      <w:r w:rsidR="0067498F">
        <w:rPr>
          <w:sz w:val="28"/>
          <w:szCs w:val="28"/>
        </w:rPr>
        <w:t>и</w:t>
      </w:r>
      <w:proofErr w:type="gramEnd"/>
      <w:r w:rsidR="0067498F">
        <w:rPr>
          <w:sz w:val="28"/>
          <w:szCs w:val="28"/>
        </w:rPr>
        <w:t xml:space="preserve">здательство.  М., </w:t>
      </w:r>
      <w:r>
        <w:rPr>
          <w:sz w:val="28"/>
          <w:szCs w:val="28"/>
        </w:rPr>
        <w:t>1957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В.Г. Русские танцовщики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/ – Пермь, 1994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Красовская В.М. Балет сквозь литературу</w:t>
      </w:r>
      <w:r w:rsidR="006749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: Академия русского балета им. А.Я. Вагановой, 2005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Красовская В.М. История русского балета: учебное пособие </w:t>
      </w:r>
      <w:r w:rsidR="0067498F">
        <w:rPr>
          <w:sz w:val="28"/>
          <w:szCs w:val="28"/>
        </w:rPr>
        <w:t>/ СПб</w:t>
      </w:r>
      <w:r>
        <w:rPr>
          <w:sz w:val="28"/>
          <w:szCs w:val="28"/>
        </w:rPr>
        <w:t>:  Лань, 2008</w:t>
      </w:r>
    </w:p>
    <w:p w:rsidR="00AC4EFA" w:rsidRDefault="00AC4EFA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Коптелова Е. Д. Игорь Моисеев. Академик и философ танца. СПб</w:t>
      </w:r>
      <w:r w:rsidR="0067498F">
        <w:rPr>
          <w:sz w:val="28"/>
          <w:szCs w:val="28"/>
        </w:rPr>
        <w:t>:</w:t>
      </w:r>
      <w:r>
        <w:rPr>
          <w:sz w:val="28"/>
          <w:szCs w:val="28"/>
        </w:rPr>
        <w:t xml:space="preserve">  Лань</w:t>
      </w:r>
      <w:r w:rsidR="0067498F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>
        <w:rPr>
          <w:sz w:val="28"/>
          <w:szCs w:val="28"/>
        </w:rPr>
        <w:t xml:space="preserve"> 2012</w:t>
      </w:r>
    </w:p>
    <w:p w:rsidR="00AC4EFA" w:rsidRDefault="00AC4EFA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Левинсон М. История костюма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Полная хрестоматия. М., 2008</w:t>
      </w:r>
    </w:p>
    <w:p w:rsidR="00AC4EFA" w:rsidRDefault="00AC4EFA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Никульский</w:t>
      </w:r>
      <w:proofErr w:type="spellEnd"/>
      <w:r>
        <w:rPr>
          <w:sz w:val="28"/>
          <w:szCs w:val="28"/>
        </w:rPr>
        <w:t xml:space="preserve"> А. Балерины. Издательское содружество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2008 </w:t>
      </w:r>
    </w:p>
    <w:p w:rsidR="00AC4EFA" w:rsidRDefault="00AC4EFA">
      <w:pPr>
        <w:pStyle w:val="a0"/>
        <w:numPr>
          <w:ilvl w:val="0"/>
          <w:numId w:val="14"/>
        </w:numPr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Пасютинская</w:t>
      </w:r>
      <w:proofErr w:type="spellEnd"/>
      <w:r>
        <w:rPr>
          <w:color w:val="000000"/>
          <w:sz w:val="28"/>
          <w:szCs w:val="28"/>
        </w:rPr>
        <w:t xml:space="preserve"> В. М. Волшебный мир танца: Кн. Для учащихся. – М.: Просвещение, 1985</w:t>
      </w:r>
    </w:p>
    <w:p w:rsidR="00AC4EFA" w:rsidRDefault="00AC4EFA">
      <w:pPr>
        <w:pStyle w:val="a0"/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Слонимский Ю. Советский балет. Материалы к истории советского балетного театра. М.-Л.: «Искусство», 1950</w:t>
      </w:r>
    </w:p>
    <w:p w:rsidR="00AC4EFA" w:rsidRDefault="00AC4EFA">
      <w:pPr>
        <w:pStyle w:val="a0"/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Соловьев Н.В. Мария Тальони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СПб</w:t>
      </w:r>
      <w:r w:rsidR="0067498F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>
        <w:rPr>
          <w:sz w:val="28"/>
          <w:szCs w:val="28"/>
        </w:rPr>
        <w:t xml:space="preserve"> 2011</w:t>
      </w:r>
    </w:p>
    <w:p w:rsidR="00AC4EFA" w:rsidRDefault="0067498F">
      <w:pPr>
        <w:pStyle w:val="16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Худяков С.Н. Всемирная история танца. </w:t>
      </w:r>
      <w:proofErr w:type="spellStart"/>
      <w:r w:rsidR="00AC4EFA"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. М.</w:t>
      </w:r>
      <w:r w:rsidR="00AC4EFA">
        <w:rPr>
          <w:sz w:val="28"/>
          <w:szCs w:val="28"/>
        </w:rPr>
        <w:t>, 2009</w:t>
      </w:r>
    </w:p>
    <w:p w:rsidR="00AC4EFA" w:rsidRDefault="00AC4EFA">
      <w:pPr>
        <w:pStyle w:val="16"/>
        <w:widowControl w:val="0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</w:t>
      </w:r>
      <w:r w:rsidR="0067498F">
        <w:rPr>
          <w:color w:val="000000"/>
          <w:sz w:val="28"/>
          <w:szCs w:val="28"/>
        </w:rPr>
        <w:t>льяш</w:t>
      </w:r>
      <w:proofErr w:type="spellEnd"/>
      <w:r w:rsidR="0067498F">
        <w:rPr>
          <w:color w:val="000000"/>
          <w:sz w:val="28"/>
          <w:szCs w:val="28"/>
        </w:rPr>
        <w:t xml:space="preserve"> Н. И.  </w:t>
      </w:r>
      <w:r>
        <w:rPr>
          <w:color w:val="000000"/>
          <w:sz w:val="28"/>
          <w:szCs w:val="28"/>
        </w:rPr>
        <w:t xml:space="preserve">Образцы танца. - М., 1970 </w:t>
      </w:r>
    </w:p>
    <w:p w:rsidR="00AC4EFA" w:rsidRDefault="00AC4EFA">
      <w:pPr>
        <w:shd w:val="clear" w:color="auto" w:fill="FFFFFF"/>
        <w:spacing w:line="360" w:lineRule="auto"/>
        <w:ind w:left="-113" w:right="-113" w:firstLine="567"/>
        <w:jc w:val="both"/>
        <w:rPr>
          <w:b/>
          <w:i/>
          <w:color w:val="000000"/>
          <w:sz w:val="20"/>
          <w:szCs w:val="20"/>
        </w:rPr>
      </w:pPr>
    </w:p>
    <w:p w:rsidR="00AC4EFA" w:rsidRDefault="00041C47" w:rsidP="004A791C">
      <w:pPr>
        <w:numPr>
          <w:ilvl w:val="0"/>
          <w:numId w:val="29"/>
        </w:numPr>
        <w:shd w:val="clear" w:color="auto" w:fill="FFFFFF"/>
        <w:spacing w:line="360" w:lineRule="auto"/>
        <w:ind w:right="-11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Дополнительная литература</w:t>
      </w:r>
    </w:p>
    <w:p w:rsidR="00AC4EFA" w:rsidRDefault="00AC4EFA" w:rsidP="004A791C">
      <w:pPr>
        <w:pStyle w:val="1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Баланчин Д. Сто один рассказ о большом балете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Крон-Пресс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2004</w:t>
      </w:r>
    </w:p>
    <w:p w:rsidR="00AC4EFA" w:rsidRDefault="00AC4EFA" w:rsidP="004A791C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Богданов-Березовский В. </w:t>
      </w:r>
      <w:proofErr w:type="spellStart"/>
      <w:r>
        <w:rPr>
          <w:sz w:val="28"/>
          <w:szCs w:val="28"/>
        </w:rPr>
        <w:t>Г.С.Уланова</w:t>
      </w:r>
      <w:proofErr w:type="spellEnd"/>
      <w:r>
        <w:rPr>
          <w:sz w:val="28"/>
          <w:szCs w:val="28"/>
        </w:rPr>
        <w:t>. – М.: Искусство, 1961</w:t>
      </w:r>
    </w:p>
    <w:p w:rsidR="00AC4EFA" w:rsidRDefault="00AC4EFA" w:rsidP="004A791C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В. История костюма от древности до нового времени. М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>, 1999</w:t>
      </w:r>
    </w:p>
    <w:p w:rsidR="00AC4EFA" w:rsidRDefault="00AC4EFA" w:rsidP="004A791C">
      <w:pPr>
        <w:pStyle w:val="16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Переписка. Сценарии. СПб</w:t>
      </w:r>
      <w:r w:rsidR="0067498F">
        <w:rPr>
          <w:sz w:val="28"/>
          <w:szCs w:val="28"/>
        </w:rPr>
        <w:t>: Лань, Планета Музыки,</w:t>
      </w:r>
      <w:r>
        <w:rPr>
          <w:sz w:val="28"/>
          <w:szCs w:val="28"/>
        </w:rPr>
        <w:t xml:space="preserve"> 2010</w:t>
      </w:r>
    </w:p>
    <w:p w:rsidR="00AC4EFA" w:rsidRDefault="00AC4EFA" w:rsidP="004A791C">
      <w:pPr>
        <w:pStyle w:val="a0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А.М. Советские балеты. Советский композитор. </w:t>
      </w:r>
      <w:r w:rsidR="0067498F">
        <w:rPr>
          <w:sz w:val="28"/>
          <w:szCs w:val="28"/>
        </w:rPr>
        <w:t xml:space="preserve">М., </w:t>
      </w:r>
      <w:r>
        <w:rPr>
          <w:sz w:val="28"/>
          <w:szCs w:val="28"/>
        </w:rPr>
        <w:t xml:space="preserve">1985 </w:t>
      </w:r>
    </w:p>
    <w:p w:rsidR="00AC4EFA" w:rsidRDefault="00AC4EFA" w:rsidP="004A791C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7498F">
        <w:rPr>
          <w:sz w:val="28"/>
          <w:szCs w:val="28"/>
        </w:rPr>
        <w:t>ешкова</w:t>
      </w:r>
      <w:proofErr w:type="spellEnd"/>
      <w:r w:rsidR="0067498F">
        <w:rPr>
          <w:sz w:val="28"/>
          <w:szCs w:val="28"/>
        </w:rPr>
        <w:t xml:space="preserve"> И.П. Загадки Терпсихоры/</w:t>
      </w:r>
      <w:proofErr w:type="spellStart"/>
      <w:r w:rsidR="0067498F">
        <w:rPr>
          <w:sz w:val="28"/>
          <w:szCs w:val="28"/>
        </w:rPr>
        <w:t>х</w:t>
      </w:r>
      <w:r>
        <w:rPr>
          <w:sz w:val="28"/>
          <w:szCs w:val="28"/>
        </w:rPr>
        <w:t>удож</w:t>
      </w:r>
      <w:proofErr w:type="spellEnd"/>
      <w:r>
        <w:rPr>
          <w:sz w:val="28"/>
          <w:szCs w:val="28"/>
        </w:rPr>
        <w:t>. В. Косоруков.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1989</w:t>
      </w:r>
    </w:p>
    <w:p w:rsidR="00AC4EFA" w:rsidRDefault="00AC4EFA" w:rsidP="004A791C">
      <w:pPr>
        <w:pStyle w:val="16"/>
        <w:widowControl w:val="0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</w:t>
      </w:r>
      <w:r>
        <w:rPr>
          <w:sz w:val="28"/>
          <w:szCs w:val="28"/>
        </w:rPr>
        <w:lastRenderedPageBreak/>
        <w:t>исторических анекдотах для детей и родителей. – М.: «Конец века», 1995</w:t>
      </w:r>
    </w:p>
    <w:p w:rsidR="00AC4EFA" w:rsidRDefault="0067498F" w:rsidP="004A791C">
      <w:pPr>
        <w:pStyle w:val="16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Лопухов Ф.В. В</w:t>
      </w:r>
      <w:r w:rsidR="00AC4EFA">
        <w:rPr>
          <w:sz w:val="28"/>
          <w:szCs w:val="28"/>
        </w:rPr>
        <w:t xml:space="preserve">глубь хореографии / Ф.В. Лопухов. – М.: </w:t>
      </w:r>
      <w:proofErr w:type="spellStart"/>
      <w:r w:rsidR="00AC4EFA">
        <w:rPr>
          <w:sz w:val="28"/>
          <w:szCs w:val="28"/>
        </w:rPr>
        <w:t>Фолиум</w:t>
      </w:r>
      <w:proofErr w:type="spellEnd"/>
      <w:r w:rsidR="00AC4EFA">
        <w:rPr>
          <w:sz w:val="28"/>
          <w:szCs w:val="28"/>
        </w:rPr>
        <w:t>, 2003</w:t>
      </w:r>
    </w:p>
    <w:p w:rsidR="00AC4EFA" w:rsidRDefault="00AC4EFA" w:rsidP="004A791C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Львов-Анохин Б.А. Балетные спектакли последних лет. «Зна</w:t>
      </w:r>
      <w:r w:rsidR="0067498F">
        <w:rPr>
          <w:sz w:val="28"/>
          <w:szCs w:val="28"/>
        </w:rPr>
        <w:t xml:space="preserve">ние». М., </w:t>
      </w:r>
      <w:r>
        <w:rPr>
          <w:sz w:val="28"/>
          <w:szCs w:val="28"/>
        </w:rPr>
        <w:t xml:space="preserve"> 1972</w:t>
      </w:r>
    </w:p>
    <w:p w:rsidR="00AC4EFA" w:rsidRDefault="00AC4EFA" w:rsidP="004A791C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Надеждина Е.Н., </w:t>
      </w:r>
      <w:proofErr w:type="spellStart"/>
      <w:r>
        <w:rPr>
          <w:sz w:val="28"/>
          <w:szCs w:val="28"/>
        </w:rPr>
        <w:t>Эльяш</w:t>
      </w:r>
      <w:proofErr w:type="spellEnd"/>
      <w:r>
        <w:rPr>
          <w:sz w:val="28"/>
          <w:szCs w:val="28"/>
        </w:rPr>
        <w:t xml:space="preserve"> Н.И. «Большой балет» (Основные этапы развития советского балета). Изд. «Знание»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М., 1964</w:t>
      </w:r>
    </w:p>
    <w:p w:rsidR="00AC4EFA" w:rsidRDefault="00AC4EFA" w:rsidP="004A791C">
      <w:pPr>
        <w:pStyle w:val="a0"/>
        <w:numPr>
          <w:ilvl w:val="0"/>
          <w:numId w:val="15"/>
        </w:numPr>
        <w:tabs>
          <w:tab w:val="left" w:pos="993"/>
        </w:tabs>
        <w:spacing w:after="0" w:line="360" w:lineRule="auto"/>
        <w:ind w:left="709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 xml:space="preserve"> Д. История костюма 1200-2000 М, Артель АСТ 2003</w:t>
      </w:r>
    </w:p>
    <w:p w:rsidR="00AC4EFA" w:rsidRDefault="004A791C" w:rsidP="004A791C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Журнал</w:t>
      </w:r>
      <w:r w:rsidR="00AC4EFA">
        <w:rPr>
          <w:color w:val="000000"/>
          <w:sz w:val="28"/>
          <w:szCs w:val="28"/>
        </w:rPr>
        <w:t xml:space="preserve"> «Балет» («Советский балет») с 1980 г. по 2011 г.</w:t>
      </w:r>
    </w:p>
    <w:p w:rsidR="00AC4EFA" w:rsidRDefault="004A791C" w:rsidP="004A791C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Плисецкая</w:t>
      </w:r>
      <w:r w:rsidR="00AC4EFA">
        <w:rPr>
          <w:sz w:val="28"/>
          <w:szCs w:val="28"/>
        </w:rPr>
        <w:t xml:space="preserve"> М.Я. Чита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жизнь свою. </w:t>
      </w:r>
      <w:r w:rsidR="00AC4EFA">
        <w:rPr>
          <w:sz w:val="28"/>
          <w:szCs w:val="28"/>
        </w:rPr>
        <w:t xml:space="preserve"> М.: АСТ, 2010</w:t>
      </w:r>
    </w:p>
    <w:p w:rsidR="00AC4EFA" w:rsidRDefault="004A791C" w:rsidP="004A791C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Тимофеева</w:t>
      </w:r>
      <w:r w:rsidR="00AC4EFA">
        <w:rPr>
          <w:sz w:val="28"/>
          <w:szCs w:val="28"/>
        </w:rPr>
        <w:t xml:space="preserve"> Н.П. Мир балета. История. Творчество. Воспоминания. – М.:  Просвещение, 1996</w:t>
      </w:r>
    </w:p>
    <w:p w:rsidR="00AC4EFA" w:rsidRDefault="00AC4EFA" w:rsidP="004A791C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балет: энциклопедия / под ред. А.П.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>. – М.: Согласие, 1997</w:t>
      </w:r>
    </w:p>
    <w:p w:rsidR="00AC4EFA" w:rsidRDefault="00AC4EFA" w:rsidP="004A791C">
      <w:pPr>
        <w:pStyle w:val="16"/>
        <w:numPr>
          <w:ilvl w:val="0"/>
          <w:numId w:val="15"/>
        </w:numPr>
        <w:tabs>
          <w:tab w:val="left" w:pos="993"/>
        </w:tabs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Энц</w:t>
      </w:r>
      <w:r w:rsidR="004A791C">
        <w:rPr>
          <w:sz w:val="28"/>
          <w:szCs w:val="28"/>
        </w:rPr>
        <w:t>иклопедия «Балет».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="004A791C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AC4EFA">
      <w:pPr>
        <w:pStyle w:val="a0"/>
        <w:ind w:left="748"/>
        <w:jc w:val="center"/>
        <w:rPr>
          <w:sz w:val="20"/>
          <w:szCs w:val="20"/>
        </w:rPr>
      </w:pPr>
    </w:p>
    <w:p w:rsidR="00AC4EFA" w:rsidRDefault="00AC4EFA" w:rsidP="005E2D02">
      <w:pPr>
        <w:pStyle w:val="a0"/>
        <w:spacing w:line="276" w:lineRule="auto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Список рекомендуемых для просмотра балетов и хореографических номеров</w:t>
      </w:r>
    </w:p>
    <w:p w:rsidR="00AC4EFA" w:rsidRDefault="00AC4EFA" w:rsidP="004A791C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>1.«Тщетная предосторожность»</w:t>
      </w:r>
    </w:p>
    <w:p w:rsidR="00AC4EFA" w:rsidRDefault="00AC4EFA" w:rsidP="004A791C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>2.«Сильфида»</w:t>
      </w:r>
    </w:p>
    <w:p w:rsidR="00AC4EFA" w:rsidRDefault="00AC4EFA" w:rsidP="004A791C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>3.«Жизель»</w:t>
      </w:r>
    </w:p>
    <w:p w:rsidR="00AC4EFA" w:rsidRDefault="00AC4EFA" w:rsidP="004A791C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>4.«Эсмеральда»</w:t>
      </w:r>
    </w:p>
    <w:p w:rsidR="00AC4EFA" w:rsidRDefault="00AC4EFA" w:rsidP="004A791C">
      <w:pPr>
        <w:pStyle w:val="a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Видеозаписи концертных номеров: Государственного ансамбля народного танца им. </w:t>
      </w:r>
      <w:proofErr w:type="spellStart"/>
      <w:r>
        <w:rPr>
          <w:sz w:val="28"/>
          <w:szCs w:val="28"/>
        </w:rPr>
        <w:t>И.А.Моисеева</w:t>
      </w:r>
      <w:proofErr w:type="spellEnd"/>
      <w:r>
        <w:rPr>
          <w:sz w:val="28"/>
          <w:szCs w:val="28"/>
        </w:rPr>
        <w:t xml:space="preserve">; Государственного </w:t>
      </w:r>
      <w:r>
        <w:rPr>
          <w:color w:val="000000"/>
          <w:sz w:val="28"/>
          <w:szCs w:val="28"/>
        </w:rPr>
        <w:t xml:space="preserve">академического хореографического </w:t>
      </w:r>
      <w:r>
        <w:rPr>
          <w:sz w:val="28"/>
          <w:szCs w:val="28"/>
        </w:rPr>
        <w:t xml:space="preserve">ансамбля танца «Березка»; </w:t>
      </w:r>
      <w:r>
        <w:rPr>
          <w:color w:val="000000"/>
          <w:sz w:val="28"/>
          <w:szCs w:val="28"/>
        </w:rPr>
        <w:t xml:space="preserve">Государственного хора имени </w:t>
      </w:r>
      <w:proofErr w:type="spellStart"/>
      <w:r>
        <w:rPr>
          <w:color w:val="000000"/>
          <w:sz w:val="28"/>
          <w:szCs w:val="28"/>
        </w:rPr>
        <w:t>М.Пятницкого</w:t>
      </w:r>
      <w:proofErr w:type="spellEnd"/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Д</w:t>
      </w:r>
      <w:r>
        <w:rPr>
          <w:bCs/>
          <w:sz w:val="28"/>
          <w:szCs w:val="28"/>
        </w:rPr>
        <w:t xml:space="preserve">важды Краснознаменного ансамбля песни и пляски Советской Армии им. </w:t>
      </w:r>
      <w:proofErr w:type="spellStart"/>
      <w:r>
        <w:rPr>
          <w:bCs/>
          <w:sz w:val="28"/>
          <w:szCs w:val="28"/>
        </w:rPr>
        <w:t>А.В.Александрова</w:t>
      </w:r>
      <w:proofErr w:type="spellEnd"/>
      <w:r>
        <w:rPr>
          <w:bCs/>
          <w:sz w:val="28"/>
          <w:szCs w:val="28"/>
        </w:rPr>
        <w:t>, Т</w:t>
      </w:r>
      <w:r>
        <w:rPr>
          <w:sz w:val="28"/>
          <w:szCs w:val="28"/>
        </w:rPr>
        <w:t>еатра танца «Гжель» и др.</w:t>
      </w:r>
    </w:p>
    <w:p w:rsidR="00AC4EFA" w:rsidRDefault="00AC4EFA" w:rsidP="004A791C">
      <w:pPr>
        <w:pStyle w:val="a0"/>
        <w:ind w:firstLine="709"/>
        <w:rPr>
          <w:sz w:val="28"/>
          <w:szCs w:val="28"/>
        </w:rPr>
      </w:pPr>
      <w:r>
        <w:rPr>
          <w:sz w:val="28"/>
          <w:szCs w:val="28"/>
        </w:rPr>
        <w:t>6. Видеозаписи балетов (фрагментов) в различных редакциях:</w:t>
      </w:r>
    </w:p>
    <w:p w:rsidR="00AC4EFA" w:rsidRDefault="00AC4EFA" w:rsidP="004A791C">
      <w:pPr>
        <w:pStyle w:val="a0"/>
        <w:numPr>
          <w:ilvl w:val="0"/>
          <w:numId w:val="17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«Спящая красавица» 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«Лебединое озеро»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«Щелкунчик»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«Петрушка»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«Жар-птица»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Сен-Санс «Умирающий лебедь» 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«Красный мак» (фрагменты)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«Пламя Парижа» (фрагменты)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«Бахчисарайский фонтан» (фрагменты)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«Ромео и Джульетта»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«Золушка»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«Каменный цветок» (фрагменты)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телевизионный балет «Анюта»</w:t>
      </w:r>
    </w:p>
    <w:p w:rsidR="00AC4EFA" w:rsidRDefault="00AC4EFA" w:rsidP="004A791C">
      <w:pPr>
        <w:pStyle w:val="a0"/>
        <w:numPr>
          <w:ilvl w:val="0"/>
          <w:numId w:val="16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серии выпусков «Мастера русского балета»</w:t>
      </w:r>
    </w:p>
    <w:p w:rsidR="00AC4EFA" w:rsidRDefault="00AC4EFA" w:rsidP="004A791C">
      <w:pPr>
        <w:pStyle w:val="a0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Видеозаписи балетов в постановке балетмейстеров: </w:t>
      </w:r>
    </w:p>
    <w:p w:rsidR="00AC4EFA" w:rsidRDefault="00AC4EFA" w:rsidP="004A791C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О.Виноградовой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Н.Боярчикова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И.Чернышова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В.Елизарьева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Д.Брянцева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М.Бежара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Б.Эйфмана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аланчина</w:t>
      </w:r>
      <w:proofErr w:type="spellEnd"/>
      <w:r>
        <w:rPr>
          <w:sz w:val="28"/>
          <w:szCs w:val="28"/>
        </w:rPr>
        <w:t>, и др.</w:t>
      </w:r>
    </w:p>
    <w:p w:rsidR="00AC4EFA" w:rsidRDefault="00AC4EFA" w:rsidP="004A791C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Видеозаписи балетов с участием выдающихся современных исполнителей.</w:t>
      </w:r>
    </w:p>
    <w:p w:rsidR="00AC4EFA" w:rsidRDefault="00AC4EFA" w:rsidP="004A791C">
      <w:pPr>
        <w:pStyle w:val="a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Видеозаписи балетов из репертуара театров: «Русский балет», «Кремлевский балет», «Имперский балет», «Пермский театр» и др.</w:t>
      </w:r>
    </w:p>
    <w:p w:rsidR="00AC4EFA" w:rsidRDefault="00AC4EFA" w:rsidP="004A791C">
      <w:pPr>
        <w:pStyle w:val="a0"/>
        <w:spacing w:after="0" w:line="360" w:lineRule="auto"/>
        <w:ind w:firstLine="709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10.Видеозаписи конкурсов и фестивалей различных направлений</w:t>
      </w:r>
      <w:r>
        <w:rPr>
          <w:bCs/>
          <w:color w:val="333333"/>
          <w:sz w:val="28"/>
          <w:szCs w:val="28"/>
        </w:rPr>
        <w:t>:</w:t>
      </w:r>
    </w:p>
    <w:p w:rsidR="00AC4EFA" w:rsidRDefault="00AC4EFA" w:rsidP="004A791C">
      <w:pPr>
        <w:pStyle w:val="a0"/>
        <w:tabs>
          <w:tab w:val="left" w:pos="709"/>
        </w:tabs>
        <w:spacing w:after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мюзиклов, оперетт,  опер и др. (фрагменты). </w:t>
      </w:r>
    </w:p>
    <w:p w:rsidR="00AC4EFA" w:rsidRDefault="00AC4EFA" w:rsidP="004A791C">
      <w:pPr>
        <w:ind w:firstLine="709"/>
      </w:pPr>
    </w:p>
    <w:sectPr w:rsidR="00AC4EFA" w:rsidSect="005E2D02">
      <w:footerReference w:type="default" r:id="rId9"/>
      <w:pgSz w:w="11906" w:h="16838"/>
      <w:pgMar w:top="1134" w:right="850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5F" w:rsidRDefault="009E4D5F" w:rsidP="005E2D02">
      <w:pPr>
        <w:spacing w:line="240" w:lineRule="auto"/>
      </w:pPr>
      <w:r>
        <w:separator/>
      </w:r>
    </w:p>
  </w:endnote>
  <w:endnote w:type="continuationSeparator" w:id="0">
    <w:p w:rsidR="009E4D5F" w:rsidRDefault="009E4D5F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485"/>
      <w:docPartObj>
        <w:docPartGallery w:val="Page Numbers (Bottom of Page)"/>
        <w:docPartUnique/>
      </w:docPartObj>
    </w:sdtPr>
    <w:sdtEndPr/>
    <w:sdtContent>
      <w:p w:rsidR="005E2D02" w:rsidRDefault="00D26EB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D02" w:rsidRDefault="005E2D0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5F" w:rsidRDefault="009E4D5F" w:rsidP="005E2D02">
      <w:pPr>
        <w:spacing w:line="240" w:lineRule="auto"/>
      </w:pPr>
      <w:r>
        <w:separator/>
      </w:r>
    </w:p>
  </w:footnote>
  <w:footnote w:type="continuationSeparator" w:id="0">
    <w:p w:rsidR="009E4D5F" w:rsidRDefault="009E4D5F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B504E"/>
    <w:rsid w:val="00041C47"/>
    <w:rsid w:val="00062014"/>
    <w:rsid w:val="000A648D"/>
    <w:rsid w:val="000C43A1"/>
    <w:rsid w:val="001125FF"/>
    <w:rsid w:val="001176DF"/>
    <w:rsid w:val="00201D85"/>
    <w:rsid w:val="0020462A"/>
    <w:rsid w:val="00213A02"/>
    <w:rsid w:val="00260C77"/>
    <w:rsid w:val="002630E8"/>
    <w:rsid w:val="002D2725"/>
    <w:rsid w:val="00305F67"/>
    <w:rsid w:val="003A4620"/>
    <w:rsid w:val="004374EF"/>
    <w:rsid w:val="004A791C"/>
    <w:rsid w:val="004D1E5C"/>
    <w:rsid w:val="004F0242"/>
    <w:rsid w:val="004F42CE"/>
    <w:rsid w:val="005758FC"/>
    <w:rsid w:val="005929F7"/>
    <w:rsid w:val="005E2D02"/>
    <w:rsid w:val="0067498F"/>
    <w:rsid w:val="00676C2B"/>
    <w:rsid w:val="006C386A"/>
    <w:rsid w:val="006E665E"/>
    <w:rsid w:val="00850AD0"/>
    <w:rsid w:val="00980349"/>
    <w:rsid w:val="00991887"/>
    <w:rsid w:val="009D265E"/>
    <w:rsid w:val="009E4D5F"/>
    <w:rsid w:val="00A555AF"/>
    <w:rsid w:val="00AC4EFA"/>
    <w:rsid w:val="00BB7425"/>
    <w:rsid w:val="00C23994"/>
    <w:rsid w:val="00CB504E"/>
    <w:rsid w:val="00D26EB5"/>
    <w:rsid w:val="00DF6AEF"/>
    <w:rsid w:val="00E14E2E"/>
    <w:rsid w:val="00EB0879"/>
    <w:rsid w:val="00F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ac">
    <w:name w:val="Заголовок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d">
    <w:name w:val="List"/>
    <w:basedOn w:val="a0"/>
    <w:rsid w:val="00DF6AEF"/>
    <w:rPr>
      <w:rFonts w:ascii="Arial" w:hAnsi="Arial" w:cs="Mangal"/>
    </w:rPr>
  </w:style>
  <w:style w:type="paragraph" w:customStyle="1" w:styleId="13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e">
    <w:name w:val="Body Text Indent"/>
    <w:basedOn w:val="a"/>
    <w:rsid w:val="00DF6AEF"/>
    <w:pPr>
      <w:spacing w:after="120"/>
      <w:ind w:left="283"/>
    </w:pPr>
  </w:style>
  <w:style w:type="paragraph" w:customStyle="1" w:styleId="17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7D27-10BF-44C3-B08B-DEB19E26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</cp:lastModifiedBy>
  <cp:revision>12</cp:revision>
  <cp:lastPrinted>2012-11-13T03:22:00Z</cp:lastPrinted>
  <dcterms:created xsi:type="dcterms:W3CDTF">2013-02-11T11:44:00Z</dcterms:created>
  <dcterms:modified xsi:type="dcterms:W3CDTF">2017-09-15T08:40:00Z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